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0B" w:rsidRDefault="00181E0B" w:rsidP="003A5AB6">
      <w:pPr>
        <w:pStyle w:val="ad"/>
        <w:spacing w:before="75" w:beforeAutospacing="0" w:after="75" w:afterAutospacing="0" w:line="480" w:lineRule="atLeast"/>
        <w:rPr>
          <w:rStyle w:val="ae"/>
          <w:rFonts w:ascii="黑体" w:eastAsia="黑体" w:hAnsi="黑体"/>
          <w:color w:val="000000"/>
          <w:sz w:val="36"/>
          <w:szCs w:val="36"/>
        </w:rPr>
      </w:pPr>
    </w:p>
    <w:p w:rsidR="00504315" w:rsidRDefault="00504315" w:rsidP="003A5AB6">
      <w:pPr>
        <w:pStyle w:val="ad"/>
        <w:spacing w:before="75" w:beforeAutospacing="0" w:after="75" w:afterAutospacing="0" w:line="480" w:lineRule="atLeast"/>
        <w:rPr>
          <w:rStyle w:val="ae"/>
          <w:rFonts w:ascii="黑体" w:eastAsia="黑体" w:hAnsi="黑体"/>
          <w:color w:val="000000"/>
          <w:sz w:val="36"/>
          <w:szCs w:val="36"/>
        </w:rPr>
      </w:pPr>
    </w:p>
    <w:p w:rsidR="003655A6" w:rsidRDefault="003655A6" w:rsidP="003655A6">
      <w:pPr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 xml:space="preserve">       </w:t>
      </w:r>
      <w:r w:rsidR="009D5633" w:rsidRPr="009D5633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近期宏观经济走势和财政应对之策</w:t>
      </w:r>
    </w:p>
    <w:p w:rsidR="003655A6" w:rsidRDefault="003655A6" w:rsidP="003655A6">
      <w:pPr>
        <w:pStyle w:val="Default"/>
        <w:rPr>
          <w:rFonts w:ascii="仿宋" w:eastAsia="仿宋" w:hAnsi="仿宋"/>
        </w:rPr>
      </w:pPr>
    </w:p>
    <w:p w:rsidR="007117CD" w:rsidRDefault="00FA6BBC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92FB2">
        <w:rPr>
          <w:rFonts w:ascii="仿宋" w:eastAsia="仿宋" w:hAnsi="仿宋"/>
          <w:sz w:val="30"/>
          <w:szCs w:val="30"/>
        </w:rPr>
        <w:t>2016</w:t>
      </w:r>
      <w:r w:rsidRPr="00F92FB2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8</w:t>
      </w:r>
      <w:r w:rsidRPr="00F92FB2">
        <w:rPr>
          <w:rFonts w:ascii="仿宋" w:eastAsia="仿宋" w:hAnsi="仿宋" w:hint="eastAsia"/>
          <w:sz w:val="30"/>
          <w:szCs w:val="30"/>
        </w:rPr>
        <w:t>月2</w:t>
      </w:r>
      <w:r>
        <w:rPr>
          <w:rFonts w:ascii="仿宋" w:eastAsia="仿宋" w:hAnsi="仿宋" w:hint="eastAsia"/>
          <w:sz w:val="30"/>
          <w:szCs w:val="30"/>
        </w:rPr>
        <w:t>2</w:t>
      </w:r>
      <w:r w:rsidRPr="00F92FB2">
        <w:rPr>
          <w:rFonts w:ascii="仿宋" w:eastAsia="仿宋" w:hAnsi="仿宋" w:hint="eastAsia"/>
          <w:sz w:val="30"/>
          <w:szCs w:val="30"/>
        </w:rPr>
        <w:t>日</w:t>
      </w:r>
      <w:r w:rsidR="007117CD" w:rsidRPr="00F92FB2">
        <w:rPr>
          <w:rFonts w:ascii="仿宋" w:eastAsia="仿宋" w:hAnsi="仿宋" w:hint="eastAsia"/>
          <w:sz w:val="30"/>
          <w:szCs w:val="30"/>
        </w:rPr>
        <w:t>，由中国发展研究基金会</w:t>
      </w:r>
      <w:r w:rsidR="007117CD">
        <w:rPr>
          <w:rFonts w:ascii="仿宋" w:eastAsia="仿宋" w:hAnsi="仿宋" w:hint="eastAsia"/>
          <w:sz w:val="30"/>
          <w:szCs w:val="30"/>
        </w:rPr>
        <w:t>下属</w:t>
      </w:r>
      <w:r w:rsidR="007117CD" w:rsidRPr="00F92FB2">
        <w:rPr>
          <w:rFonts w:ascii="仿宋" w:eastAsia="仿宋" w:hAnsi="仿宋" w:hint="eastAsia"/>
          <w:sz w:val="30"/>
          <w:szCs w:val="30"/>
        </w:rPr>
        <w:t>北京博智经济社会发展研究所主办，</w:t>
      </w:r>
      <w:r w:rsidR="007117CD" w:rsidRPr="00695113">
        <w:rPr>
          <w:rFonts w:ascii="仿宋" w:eastAsia="仿宋" w:hAnsi="仿宋" w:hint="eastAsia"/>
          <w:sz w:val="30"/>
          <w:szCs w:val="30"/>
        </w:rPr>
        <w:t>方正证券公司</w:t>
      </w:r>
      <w:r w:rsidR="007117CD" w:rsidRPr="00F92FB2">
        <w:rPr>
          <w:rFonts w:ascii="仿宋" w:eastAsia="仿宋" w:hAnsi="仿宋" w:hint="eastAsia"/>
          <w:sz w:val="30"/>
          <w:szCs w:val="30"/>
        </w:rPr>
        <w:t>协办</w:t>
      </w:r>
      <w:proofErr w:type="gramStart"/>
      <w:r w:rsidR="007117CD" w:rsidRPr="00F92FB2">
        <w:rPr>
          <w:rFonts w:ascii="仿宋" w:eastAsia="仿宋" w:hAnsi="仿宋" w:hint="eastAsia"/>
          <w:sz w:val="30"/>
          <w:szCs w:val="30"/>
        </w:rPr>
        <w:t>的博智宏观</w:t>
      </w:r>
      <w:proofErr w:type="gramEnd"/>
      <w:r w:rsidR="007117CD" w:rsidRPr="00F92FB2">
        <w:rPr>
          <w:rFonts w:ascii="仿宋" w:eastAsia="仿宋" w:hAnsi="仿宋" w:hint="eastAsia"/>
          <w:sz w:val="30"/>
          <w:szCs w:val="30"/>
        </w:rPr>
        <w:t>论坛</w:t>
      </w:r>
      <w:r w:rsidRPr="00F92FB2">
        <w:rPr>
          <w:rFonts w:ascii="仿宋" w:eastAsia="仿宋" w:hAnsi="仿宋" w:hint="eastAsia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十一</w:t>
      </w:r>
      <w:r w:rsidRPr="00F92FB2">
        <w:rPr>
          <w:rFonts w:ascii="仿宋" w:eastAsia="仿宋" w:hAnsi="仿宋" w:hint="eastAsia"/>
          <w:sz w:val="30"/>
          <w:szCs w:val="30"/>
        </w:rPr>
        <w:t>次月度例会召开。到场嘉宾来自政府部门、学术研究机构和金融市场机构。本期会议主题为“</w:t>
      </w:r>
      <w:r w:rsidRPr="00E11784">
        <w:rPr>
          <w:rFonts w:ascii="仿宋" w:eastAsia="仿宋" w:hAnsi="仿宋" w:hint="eastAsia"/>
          <w:b/>
          <w:sz w:val="30"/>
          <w:szCs w:val="30"/>
        </w:rPr>
        <w:t>近期</w:t>
      </w:r>
      <w:r w:rsidRPr="00E11784">
        <w:rPr>
          <w:rFonts w:ascii="仿宋" w:eastAsia="仿宋" w:hAnsi="仿宋"/>
          <w:b/>
          <w:sz w:val="30"/>
          <w:szCs w:val="30"/>
        </w:rPr>
        <w:t>宏观经济</w:t>
      </w:r>
      <w:r w:rsidRPr="00E11784">
        <w:rPr>
          <w:rFonts w:ascii="仿宋" w:eastAsia="仿宋" w:hAnsi="仿宋" w:hint="eastAsia"/>
          <w:b/>
          <w:sz w:val="30"/>
          <w:szCs w:val="30"/>
        </w:rPr>
        <w:t>走势</w:t>
      </w:r>
      <w:r w:rsidRPr="00E11784">
        <w:rPr>
          <w:rFonts w:ascii="仿宋" w:eastAsia="仿宋" w:hAnsi="仿宋"/>
          <w:b/>
          <w:sz w:val="30"/>
          <w:szCs w:val="30"/>
        </w:rPr>
        <w:t>和财政应对之策</w:t>
      </w:r>
      <w:r w:rsidRPr="00F92FB2">
        <w:rPr>
          <w:rFonts w:ascii="仿宋" w:eastAsia="仿宋" w:hAnsi="仿宋" w:hint="eastAsia"/>
          <w:sz w:val="30"/>
          <w:szCs w:val="30"/>
        </w:rPr>
        <w:t>”。国务院发展研究中心原副主任、中国发展研究基金会副理事长刘世锦主持会议。</w:t>
      </w:r>
      <w:r w:rsidRPr="00CF1862">
        <w:rPr>
          <w:rFonts w:ascii="仿宋" w:eastAsia="仿宋" w:hAnsi="仿宋" w:hint="eastAsia"/>
          <w:sz w:val="30"/>
          <w:szCs w:val="30"/>
        </w:rPr>
        <w:t>华夏新供给经济学研究院院长贾康</w:t>
      </w:r>
      <w:r>
        <w:rPr>
          <w:rFonts w:ascii="仿宋" w:eastAsia="仿宋" w:hAnsi="仿宋" w:hint="eastAsia"/>
          <w:sz w:val="30"/>
          <w:szCs w:val="30"/>
        </w:rPr>
        <w:t>和中国社会科学院财经战略研究院院长高培勇担任</w:t>
      </w:r>
      <w:r w:rsidRPr="00CF1862">
        <w:rPr>
          <w:rFonts w:ascii="仿宋" w:eastAsia="仿宋" w:hAnsi="仿宋" w:hint="eastAsia"/>
          <w:sz w:val="30"/>
          <w:szCs w:val="30"/>
        </w:rPr>
        <w:t>主讲。</w:t>
      </w:r>
    </w:p>
    <w:p w:rsidR="00181E0B" w:rsidRPr="003655A6" w:rsidRDefault="00181E0B" w:rsidP="003655A6">
      <w:pPr>
        <w:pStyle w:val="ad"/>
        <w:spacing w:before="75" w:beforeAutospacing="0" w:after="75" w:afterAutospacing="0" w:line="480" w:lineRule="atLeast"/>
        <w:jc w:val="both"/>
        <w:rPr>
          <w:rFonts w:ascii="仿宋" w:eastAsia="仿宋" w:hAnsi="仿宋"/>
          <w:color w:val="000000"/>
          <w:sz w:val="30"/>
          <w:szCs w:val="30"/>
        </w:rPr>
        <w:sectPr w:rsidR="00181E0B" w:rsidRPr="003655A6" w:rsidSect="00181E0B">
          <w:footerReference w:type="default" r:id="rId8"/>
          <w:headerReference w:type="first" r:id="rId9"/>
          <w:pgSz w:w="11906" w:h="16838"/>
          <w:pgMar w:top="1440" w:right="2125" w:bottom="1440" w:left="1800" w:header="1417" w:footer="992" w:gutter="0"/>
          <w:pgNumType w:start="1"/>
          <w:cols w:space="720"/>
          <w:titlePg/>
          <w:docGrid w:type="lines" w:linePitch="312"/>
        </w:sectPr>
      </w:pPr>
    </w:p>
    <w:p w:rsidR="00FA6BBC" w:rsidRPr="00097B05" w:rsidRDefault="00FA6BBC" w:rsidP="00FA6BBC">
      <w:pPr>
        <w:pStyle w:val="Default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一</w:t>
      </w:r>
      <w:r w:rsidRPr="00097B05">
        <w:rPr>
          <w:rFonts w:ascii="仿宋" w:eastAsia="仿宋" w:hAnsi="仿宋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对经济形势变化的</w:t>
      </w:r>
      <w:r w:rsidRPr="00097B05">
        <w:rPr>
          <w:rFonts w:ascii="仿宋" w:eastAsia="仿宋" w:hAnsi="仿宋" w:hint="eastAsia"/>
          <w:b/>
          <w:sz w:val="30"/>
          <w:szCs w:val="30"/>
        </w:rPr>
        <w:t>财政</w:t>
      </w:r>
      <w:r>
        <w:rPr>
          <w:rFonts w:ascii="仿宋" w:eastAsia="仿宋" w:hAnsi="仿宋"/>
          <w:b/>
          <w:sz w:val="30"/>
          <w:szCs w:val="30"/>
        </w:rPr>
        <w:t>应对之策</w:t>
      </w:r>
    </w:p>
    <w:p w:rsidR="00FA6BBC" w:rsidRDefault="00FA6BBC" w:rsidP="00FA6BBC">
      <w:pPr>
        <w:pStyle w:val="Defaul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高培勇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首先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从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六个方面对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我国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财政运行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的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趋势性变化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进行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了总结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，包括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财政收入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、财政支出、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财政政策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、预算管理、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财政体制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和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财税改革。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首先，</w:t>
      </w:r>
      <w:r w:rsidRPr="007360EE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财政</w:t>
      </w:r>
      <w:r w:rsidRPr="007360EE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收入增速急剧下滑</w:t>
      </w:r>
      <w:r w:rsidRPr="007360EE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。</w:t>
      </w:r>
      <w:r w:rsidRPr="007360E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随着税收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弹性（</w:t>
      </w:r>
      <w:r w:rsidRPr="007360E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税收收入增速</w:t>
      </w:r>
      <w:r w:rsidRPr="007360EE">
        <w:rPr>
          <w:rFonts w:ascii="仿宋" w:eastAsia="仿宋" w:hAnsi="仿宋" w:cs="Times New Roman"/>
          <w:color w:val="auto"/>
          <w:kern w:val="2"/>
          <w:sz w:val="30"/>
          <w:szCs w:val="30"/>
        </w:rPr>
        <w:t>/GDP</w:t>
      </w:r>
      <w:r w:rsidRPr="007360E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增速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）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大幅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减少，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财政收入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增速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从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2007年的32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%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降低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至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2015年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的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5.9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%（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同口径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）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 w:rsidRPr="00A5058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比正式的预算指标完成率低1.4个百分点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。经济形势越不好，财政收入增速下滑越明显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，这是一种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趋势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其次，</w:t>
      </w:r>
      <w:r w:rsidRPr="00942AF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财政支出呈刚性增长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，</w:t>
      </w:r>
      <w:r w:rsidRPr="00942AF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不减反增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2015年财政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支出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增速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达到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15.8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%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。中长期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支出压力巨大，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稳增长、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调结构、促改革、惠民生、防风险等领域都需要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进一步加大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支出。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第三</w:t>
      </w:r>
      <w:r w:rsidRPr="00942AF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，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预算</w:t>
      </w:r>
      <w:r w:rsidRPr="00942AF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“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超收</w:t>
      </w:r>
      <w:r w:rsidRPr="00942AF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”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转为</w:t>
      </w:r>
      <w:r w:rsidRPr="00942AF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“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短收</w:t>
      </w:r>
      <w:r w:rsidRPr="00942AF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”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，</w:t>
      </w:r>
      <w:r w:rsidRPr="00942AF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且可能成为新常态</w:t>
      </w:r>
      <w:r w:rsidRPr="00942AF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。</w:t>
      </w:r>
      <w:r w:rsidRPr="003D0D7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从2014年</w:t>
      </w:r>
      <w:r w:rsidRPr="003D0D78">
        <w:rPr>
          <w:rFonts w:ascii="仿宋" w:eastAsia="仿宋" w:hAnsi="仿宋" w:cs="Times New Roman"/>
          <w:color w:val="auto"/>
          <w:kern w:val="2"/>
          <w:sz w:val="30"/>
          <w:szCs w:val="30"/>
        </w:rPr>
        <w:t>开始，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无论中央还是地方，均出现</w:t>
      </w:r>
      <w:r w:rsidRPr="00942AFF">
        <w:rPr>
          <w:rFonts w:ascii="仿宋" w:eastAsia="仿宋" w:hAnsi="仿宋" w:cs="Times New Roman"/>
          <w:color w:val="auto"/>
          <w:kern w:val="2"/>
          <w:sz w:val="30"/>
          <w:szCs w:val="30"/>
        </w:rPr>
        <w:t>“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短收</w:t>
      </w:r>
      <w:r w:rsidRPr="00942AFF">
        <w:rPr>
          <w:rFonts w:ascii="仿宋" w:eastAsia="仿宋" w:hAnsi="仿宋" w:cs="Times New Roman"/>
          <w:color w:val="auto"/>
          <w:kern w:val="2"/>
          <w:sz w:val="30"/>
          <w:szCs w:val="30"/>
        </w:rPr>
        <w:t>”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且有比重扩大之势。</w:t>
      </w:r>
      <w:r w:rsidRPr="00942AFF">
        <w:rPr>
          <w:rFonts w:ascii="仿宋" w:eastAsia="仿宋" w:hAnsi="仿宋" w:cs="Times New Roman"/>
          <w:color w:val="auto"/>
          <w:kern w:val="2"/>
          <w:sz w:val="30"/>
          <w:szCs w:val="30"/>
        </w:rPr>
        <w:t>2015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年，剔除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口径和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特殊的</w:t>
      </w:r>
      <w:r w:rsidRPr="00942AFF">
        <w:rPr>
          <w:rFonts w:ascii="仿宋" w:eastAsia="仿宋" w:hAnsi="仿宋" w:cs="Times New Roman"/>
          <w:color w:val="auto"/>
          <w:kern w:val="2"/>
          <w:sz w:val="30"/>
          <w:szCs w:val="30"/>
        </w:rPr>
        <w:t>增收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因素后，中央</w:t>
      </w:r>
      <w:proofErr w:type="gramStart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超收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比重</w:t>
      </w:r>
      <w:proofErr w:type="gramEnd"/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下降</w:t>
      </w:r>
      <w:r w:rsidRPr="00942AFF">
        <w:rPr>
          <w:rFonts w:ascii="仿宋" w:eastAsia="仿宋" w:hAnsi="仿宋" w:cs="Times New Roman"/>
          <w:color w:val="auto"/>
          <w:kern w:val="2"/>
          <w:sz w:val="30"/>
          <w:szCs w:val="30"/>
        </w:rPr>
        <w:t>0.5%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，地方短收</w:t>
      </w:r>
      <w:r w:rsidRPr="00942AFF">
        <w:rPr>
          <w:rFonts w:ascii="仿宋" w:eastAsia="仿宋" w:hAnsi="仿宋" w:cs="Times New Roman"/>
          <w:color w:val="auto"/>
          <w:kern w:val="2"/>
          <w:sz w:val="30"/>
          <w:szCs w:val="30"/>
        </w:rPr>
        <w:t>2.5%</w:t>
      </w:r>
      <w:r w:rsidRPr="00942AFF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同时，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非一般公共预算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收入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作用凸显，包括政府性基金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、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社保基金等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都呈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增长态势，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值得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关注。</w:t>
      </w:r>
      <w:r w:rsidRPr="008916BE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第四，财政政策呈持续性</w:t>
      </w:r>
      <w:r w:rsidRPr="008916BE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和</w:t>
      </w:r>
      <w:r w:rsidRPr="008916BE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周期性扩张。</w:t>
      </w:r>
      <w:r w:rsidRPr="008916B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继</w:t>
      </w:r>
      <w:r w:rsidRPr="008916BE">
        <w:rPr>
          <w:rFonts w:ascii="仿宋" w:eastAsia="仿宋" w:hAnsi="仿宋" w:cs="Times New Roman"/>
          <w:color w:val="auto"/>
          <w:kern w:val="2"/>
          <w:sz w:val="30"/>
          <w:szCs w:val="30"/>
        </w:rPr>
        <w:t>2015</w:t>
      </w:r>
      <w:r w:rsidRPr="008916B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年起放开地方举债权限之后，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财政赤字扩大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的态势</w:t>
      </w:r>
      <w:r w:rsidRPr="008916B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预计会持续整个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“</w:t>
      </w:r>
      <w:r w:rsidRPr="008916B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十三五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”。但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若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以</w:t>
      </w:r>
      <w:r w:rsidRPr="00AF670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全口径财政赤字计算</w:t>
      </w:r>
      <w:r w:rsidRPr="00AF6704">
        <w:rPr>
          <w:rFonts w:ascii="仿宋" w:eastAsia="仿宋" w:hAnsi="仿宋" w:cs="Times New Roman"/>
          <w:color w:val="auto"/>
          <w:kern w:val="2"/>
          <w:sz w:val="30"/>
          <w:szCs w:val="30"/>
        </w:rPr>
        <w:t>，</w:t>
      </w:r>
      <w:r w:rsidRPr="00AF670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2015年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的赤字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增加是一种高估。</w:t>
      </w:r>
      <w:r w:rsidRPr="00AD7AA0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第五</w:t>
      </w:r>
      <w:r w:rsidRPr="00AD7AA0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，</w:t>
      </w:r>
      <w:r w:rsidRPr="00AD7AA0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财政体制呈现分权化迹象。</w:t>
      </w:r>
      <w:r w:rsidRPr="00AD7AA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中央对地方转移支付和税收返还总额占中央一般公共预算支出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</w:t>
      </w:r>
      <w:r w:rsidRPr="00AD7AA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比重有所下降。中央对地方转移支付返还的结构也出现了变化。受自身困难所限，中央有可能给地方放权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 w:rsidRPr="00AD7AA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地方债自发</w:t>
      </w:r>
      <w:proofErr w:type="gramStart"/>
      <w:r w:rsidRPr="00AD7AA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自还即是</w:t>
      </w:r>
      <w:proofErr w:type="gramEnd"/>
      <w:r w:rsidRPr="00AD7AA0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一例。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第六</w:t>
      </w:r>
      <w:r w:rsidRPr="00562BD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，</w:t>
      </w:r>
      <w:r w:rsidRPr="00562BD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财税改革可能获得推动力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。</w:t>
      </w:r>
      <w:r w:rsidRPr="00562BD8">
        <w:rPr>
          <w:rFonts w:ascii="仿宋" w:eastAsia="仿宋" w:hAnsi="仿宋" w:cs="Times New Roman"/>
          <w:color w:val="auto"/>
          <w:kern w:val="2"/>
          <w:sz w:val="30"/>
          <w:szCs w:val="30"/>
        </w:rPr>
        <w:t>1994</w:t>
      </w:r>
      <w:r w:rsidRPr="00562BD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年以来的财</w:t>
      </w:r>
      <w:r w:rsidRPr="00562BD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lastRenderedPageBreak/>
        <w:t>税改革经历表明</w:t>
      </w:r>
      <w:r w:rsidRPr="00562BD8">
        <w:rPr>
          <w:rFonts w:ascii="仿宋" w:eastAsia="仿宋" w:hAnsi="仿宋" w:cs="Times New Roman"/>
          <w:color w:val="auto"/>
          <w:kern w:val="2"/>
          <w:sz w:val="30"/>
          <w:szCs w:val="30"/>
        </w:rPr>
        <w:t>，</w:t>
      </w:r>
      <w:r w:rsidRPr="00562BD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重大的财税改革往往不是发生在财政充裕时期，而是发生在财政困难时期。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2016年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以来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财税改革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速度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正在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加快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FA6BBC" w:rsidRPr="005C6B02" w:rsidRDefault="00FA6BBC" w:rsidP="00FA6BBC">
      <w:pPr>
        <w:pStyle w:val="Defaul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A31B1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基于上述</w:t>
      </w:r>
      <w:r w:rsidRPr="00A31B15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趋势，</w:t>
      </w:r>
      <w:r w:rsidRPr="00A31B1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高培勇认为</w:t>
      </w:r>
      <w:r w:rsidRPr="00A31B15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，</w:t>
      </w:r>
      <w:r w:rsidRPr="00A31B1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未来几年</w:t>
      </w:r>
      <w:r w:rsidRPr="005E4433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财政收支矛盾加剧之势</w:t>
      </w:r>
      <w:r w:rsidRPr="00A31B1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不会出现</w:t>
      </w:r>
      <w:r w:rsidRPr="00A31B15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大的变化</w:t>
      </w:r>
      <w:r w:rsidRPr="00A31B1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，因此</w:t>
      </w:r>
      <w:r w:rsidRPr="00A31B15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要</w:t>
      </w:r>
      <w:r w:rsidRPr="005E4433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把当前财政改革与发展工作的着力点落实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到</w:t>
      </w:r>
      <w:r w:rsidRPr="005E4433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财政新常态的轨道上</w:t>
      </w:r>
      <w:r w:rsidRPr="00A31B1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。</w:t>
      </w:r>
      <w:r w:rsidRPr="00A31B1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7月26号中央政治局会议提出的降低宏观税负，是一个</w:t>
      </w:r>
      <w:r w:rsidRPr="00A31B15">
        <w:rPr>
          <w:rFonts w:ascii="仿宋" w:eastAsia="仿宋" w:hAnsi="仿宋" w:cs="Times New Roman"/>
          <w:color w:val="auto"/>
          <w:kern w:val="2"/>
          <w:sz w:val="30"/>
          <w:szCs w:val="30"/>
        </w:rPr>
        <w:t>非常好的信号</w:t>
      </w:r>
      <w:r w:rsidRPr="00A31B1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在以往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，无论</w:t>
      </w:r>
      <w:r w:rsidRPr="001A3A1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结构性减税还是稳定税负都</w:t>
      </w:r>
      <w:r w:rsidRPr="001A3A19">
        <w:rPr>
          <w:rFonts w:ascii="仿宋" w:eastAsia="仿宋" w:hAnsi="仿宋" w:cs="Times New Roman"/>
          <w:color w:val="auto"/>
          <w:kern w:val="2"/>
          <w:sz w:val="30"/>
          <w:szCs w:val="30"/>
        </w:rPr>
        <w:t>不涉及宏观税负水平的</w:t>
      </w:r>
      <w:r w:rsidRPr="001A3A1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变化</w:t>
      </w:r>
      <w:r w:rsidRPr="001A3A19">
        <w:rPr>
          <w:rFonts w:ascii="仿宋" w:eastAsia="仿宋" w:hAnsi="仿宋" w:cs="Times New Roman"/>
          <w:color w:val="auto"/>
          <w:kern w:val="2"/>
          <w:sz w:val="30"/>
          <w:szCs w:val="30"/>
        </w:rPr>
        <w:t>，主要指向间接税</w:t>
      </w:r>
      <w:r w:rsidRPr="001A3A1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，不触及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总量，也不会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影响</w:t>
      </w:r>
      <w:r w:rsidRPr="001A3A19">
        <w:rPr>
          <w:rFonts w:ascii="仿宋" w:eastAsia="仿宋" w:hAnsi="仿宋" w:cs="Times New Roman"/>
          <w:color w:val="auto"/>
          <w:kern w:val="2"/>
          <w:sz w:val="30"/>
          <w:szCs w:val="30"/>
        </w:rPr>
        <w:t>直接成本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。而现在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</w:t>
      </w:r>
      <w:r w:rsidRPr="00A31B1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财政政策的配置将有可能脱出稳定税负的约束，真正转换</w:t>
      </w:r>
      <w:proofErr w:type="gramStart"/>
      <w:r w:rsidRPr="00A31B1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至降低</w:t>
      </w:r>
      <w:proofErr w:type="gramEnd"/>
      <w:r w:rsidRPr="00A31B1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税负总量的轨道。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有关部门</w:t>
      </w:r>
      <w:r w:rsidRPr="00A31B1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可以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考虑</w:t>
      </w:r>
      <w:r w:rsidRPr="00A31B15">
        <w:rPr>
          <w:rFonts w:ascii="仿宋" w:eastAsia="仿宋" w:hAnsi="仿宋" w:cs="Times New Roman"/>
          <w:color w:val="auto"/>
          <w:kern w:val="2"/>
          <w:sz w:val="30"/>
          <w:szCs w:val="30"/>
        </w:rPr>
        <w:t>抓住这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</w:t>
      </w:r>
      <w:r w:rsidRPr="00A31B15">
        <w:rPr>
          <w:rFonts w:ascii="仿宋" w:eastAsia="仿宋" w:hAnsi="仿宋" w:cs="Times New Roman"/>
          <w:color w:val="auto"/>
          <w:kern w:val="2"/>
          <w:sz w:val="30"/>
          <w:szCs w:val="30"/>
        </w:rPr>
        <w:t>有利契机，将财政政策的目标设计</w:t>
      </w:r>
      <w:r w:rsidRPr="00A31B1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指向</w:t>
      </w:r>
      <w:r w:rsidRPr="00A31B15">
        <w:rPr>
          <w:rFonts w:ascii="仿宋" w:eastAsia="仿宋" w:hAnsi="仿宋" w:cs="Times New Roman"/>
          <w:color w:val="auto"/>
          <w:kern w:val="2"/>
          <w:sz w:val="30"/>
          <w:szCs w:val="30"/>
        </w:rPr>
        <w:t>税收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总量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的削减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 w:rsidRPr="001A3A1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但这会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打破原有的</w:t>
      </w:r>
      <w:r w:rsidRPr="001A3A1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财政平衡，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产生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的直接成本只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能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通过</w:t>
      </w:r>
      <w:r w:rsidRPr="001A3A1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扩大财政赤字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</w:t>
      </w:r>
      <w:r w:rsidRPr="001A3A1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削减政府支出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两个办法解决</w:t>
      </w:r>
      <w:r w:rsidRPr="001A3A1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如果</w:t>
      </w:r>
      <w:r w:rsidRPr="005C6B02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要实行和供给侧结构性改革相对接的减税操作，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一定要把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减负和减支搭配起来，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</w:t>
      </w:r>
      <w:r w:rsidRPr="005C6B02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不增加或者少增加财政赤字的条件下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实质性地降低宏观税负水平。</w:t>
      </w:r>
      <w:r w:rsidRPr="005C6B02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目前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增加赤字来换取减税的传统</w:t>
      </w:r>
      <w:r w:rsidRPr="005C6B02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做法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在中国已经难以持续</w:t>
      </w:r>
      <w:r w:rsidRPr="005C6B02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，而且蕴含着极大的风险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FA6BBC" w:rsidRPr="00E11784" w:rsidRDefault="00FA6BBC" w:rsidP="00FA6BBC">
      <w:pPr>
        <w:pStyle w:val="Default"/>
        <w:ind w:firstLineChars="200" w:firstLine="602"/>
        <w:jc w:val="both"/>
        <w:rPr>
          <w:bCs/>
          <w:sz w:val="18"/>
          <w:szCs w:val="18"/>
        </w:rPr>
      </w:pPr>
      <w:r w:rsidRPr="00EA069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贾康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认为，经济发展呈现阶段转换，</w:t>
      </w:r>
      <w:r w:rsidRPr="00EA069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但</w:t>
      </w:r>
      <w:r w:rsidRPr="00EA0695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“</w:t>
      </w:r>
      <w:r w:rsidRPr="00EA069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常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态</w:t>
      </w:r>
      <w:r w:rsidRPr="00EA0695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”</w:t>
      </w:r>
      <w:r w:rsidRPr="00EA0695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还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没有</w:t>
      </w:r>
      <w:r w:rsidRPr="00EA0695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实现。</w:t>
      </w:r>
      <w:r w:rsidRPr="00EA069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往前</w:t>
      </w:r>
      <w:r w:rsidRPr="00EA0695">
        <w:rPr>
          <w:rFonts w:ascii="仿宋" w:eastAsia="仿宋" w:hAnsi="仿宋" w:cs="Times New Roman"/>
          <w:color w:val="auto"/>
          <w:kern w:val="2"/>
          <w:sz w:val="30"/>
          <w:szCs w:val="30"/>
        </w:rPr>
        <w:t>看，</w:t>
      </w:r>
      <w:r w:rsidRPr="00EA069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经济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需要完成</w:t>
      </w:r>
      <w:r w:rsidRPr="00EA069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阶段性</w:t>
      </w:r>
      <w:r w:rsidRPr="00EA0695">
        <w:rPr>
          <w:rFonts w:ascii="仿宋" w:eastAsia="仿宋" w:hAnsi="仿宋" w:cs="Times New Roman"/>
          <w:color w:val="auto"/>
          <w:kern w:val="2"/>
          <w:sz w:val="30"/>
          <w:szCs w:val="30"/>
        </w:rPr>
        <w:t>探底，然后对接</w:t>
      </w:r>
      <w:r w:rsidRPr="00EA069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一个</w:t>
      </w:r>
      <w:r w:rsidRPr="00EA0695">
        <w:rPr>
          <w:rFonts w:ascii="仿宋" w:eastAsia="仿宋" w:hAnsi="仿宋" w:cs="Times New Roman"/>
          <w:color w:val="auto"/>
          <w:kern w:val="2"/>
          <w:sz w:val="30"/>
          <w:szCs w:val="30"/>
        </w:rPr>
        <w:t>中高速增长</w:t>
      </w:r>
      <w:r w:rsidRPr="00EA069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</w:t>
      </w:r>
      <w:r w:rsidRPr="00EA0695">
        <w:rPr>
          <w:rFonts w:ascii="仿宋" w:eastAsia="仿宋" w:hAnsi="仿宋" w:cs="Times New Roman"/>
          <w:color w:val="auto"/>
          <w:kern w:val="2"/>
          <w:sz w:val="30"/>
          <w:szCs w:val="30"/>
        </w:rPr>
        <w:t>平台</w:t>
      </w:r>
      <w:r w:rsidRPr="00EA0695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 w:rsidRPr="00E1178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一季度经济</w:t>
      </w:r>
      <w:r w:rsidRPr="00E11784">
        <w:rPr>
          <w:rFonts w:ascii="仿宋" w:eastAsia="仿宋" w:hAnsi="仿宋" w:cs="Times New Roman"/>
          <w:color w:val="auto"/>
          <w:kern w:val="2"/>
          <w:sz w:val="30"/>
          <w:szCs w:val="30"/>
        </w:rPr>
        <w:t>增长6.7%</w:t>
      </w:r>
      <w:r w:rsidRPr="00E1178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的同时，有一些苗头和迹象值得关注，如管理部门不犯明显的错误，不排除年内或明年前期，出现宏观经济态势的“阶段性探底”。</w:t>
      </w:r>
      <w:r w:rsidRPr="00E11784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这种期待的基本依据，主要</w:t>
      </w:r>
      <w:r w:rsidRPr="00E11784">
        <w:rPr>
          <w:rFonts w:ascii="仿宋" w:eastAsia="仿宋" w:hAnsi="仿宋" w:cs="Times New Roman"/>
          <w:bCs/>
          <w:color w:val="auto"/>
          <w:kern w:val="2"/>
          <w:sz w:val="30"/>
          <w:szCs w:val="30"/>
        </w:rPr>
        <w:t>包括</w:t>
      </w:r>
      <w:r w:rsidRPr="00E11784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“挖</w:t>
      </w:r>
      <w:r w:rsidRPr="00E11784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lastRenderedPageBreak/>
        <w:t>掘机指数”开始全面飘红，上半年</w:t>
      </w:r>
      <w:r w:rsidRPr="00E11784">
        <w:rPr>
          <w:rFonts w:ascii="仿宋" w:eastAsia="仿宋" w:hAnsi="仿宋" w:cs="Times New Roman"/>
          <w:bCs/>
          <w:color w:val="auto"/>
          <w:kern w:val="2"/>
          <w:sz w:val="30"/>
          <w:szCs w:val="30"/>
        </w:rPr>
        <w:t>PMI</w:t>
      </w:r>
      <w:r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指数</w:t>
      </w:r>
      <w:r w:rsidRPr="00E1178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波动中的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有所</w:t>
      </w:r>
      <w:r w:rsidRPr="00E1178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企稳，</w:t>
      </w:r>
      <w:r w:rsidRPr="00E11784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工业增加值、企业利润、用电量都有新的向好苗头，</w:t>
      </w:r>
      <w:r w:rsidRPr="00E11784">
        <w:rPr>
          <w:rFonts w:ascii="仿宋" w:eastAsia="仿宋" w:hAnsi="仿宋" w:cs="Times New Roman"/>
          <w:bCs/>
          <w:color w:val="auto"/>
          <w:kern w:val="2"/>
          <w:sz w:val="30"/>
          <w:szCs w:val="30"/>
        </w:rPr>
        <w:t>居民消费依然强劲</w:t>
      </w:r>
      <w:r w:rsidRPr="00E11784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等等</w:t>
      </w:r>
      <w:r w:rsidRPr="00E11784">
        <w:rPr>
          <w:rFonts w:ascii="仿宋" w:eastAsia="仿宋" w:hAnsi="仿宋" w:cs="Times New Roman"/>
          <w:bCs/>
          <w:color w:val="auto"/>
          <w:kern w:val="2"/>
          <w:sz w:val="30"/>
          <w:szCs w:val="30"/>
        </w:rPr>
        <w:t>。</w:t>
      </w:r>
      <w:r w:rsidRPr="00E11784">
        <w:rPr>
          <w:rFonts w:ascii="仿宋" w:eastAsia="仿宋" w:hAnsi="仿宋" w:cs="Times New Roman" w:hint="eastAsia"/>
          <w:bCs/>
          <w:color w:val="auto"/>
          <w:kern w:val="2"/>
          <w:sz w:val="30"/>
          <w:szCs w:val="30"/>
        </w:rPr>
        <w:t>看未来</w:t>
      </w:r>
      <w:r w:rsidRPr="00E1178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几年，机遇、潜力还会继续表现，</w:t>
      </w:r>
      <w:r w:rsidRPr="00E11784">
        <w:rPr>
          <w:rFonts w:ascii="仿宋" w:eastAsia="仿宋" w:hAnsi="仿宋" w:cs="Times New Roman"/>
          <w:color w:val="auto"/>
          <w:kern w:val="2"/>
          <w:sz w:val="30"/>
          <w:szCs w:val="30"/>
        </w:rPr>
        <w:t>6.5%</w:t>
      </w:r>
      <w:r w:rsidRPr="00E1178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年均增速是必保底线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 w:rsidRPr="00E1178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主要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有三个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关键点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：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第一</w:t>
      </w:r>
      <w:r w:rsidRPr="00E11784">
        <w:rPr>
          <w:rFonts w:ascii="仿宋" w:eastAsia="仿宋" w:hAnsi="仿宋" w:cs="Times New Roman" w:hint="eastAsia"/>
          <w:kern w:val="2"/>
          <w:sz w:val="30"/>
          <w:szCs w:val="30"/>
        </w:rPr>
        <w:t>何时完成探底并企稳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；第二</w:t>
      </w:r>
      <w:r>
        <w:rPr>
          <w:rFonts w:ascii="仿宋" w:eastAsia="仿宋" w:hAnsi="仿宋" w:cs="Times New Roman"/>
          <w:kern w:val="2"/>
          <w:sz w:val="30"/>
          <w:szCs w:val="30"/>
        </w:rPr>
        <w:t>，</w:t>
      </w:r>
      <w:r w:rsidRPr="00E11784">
        <w:rPr>
          <w:rFonts w:ascii="仿宋" w:eastAsia="仿宋" w:hAnsi="仿宋" w:cs="Times New Roman" w:hint="eastAsia"/>
          <w:kern w:val="2"/>
          <w:sz w:val="30"/>
          <w:szCs w:val="30"/>
        </w:rPr>
        <w:t>十九大如何</w:t>
      </w:r>
      <w:proofErr w:type="gramStart"/>
      <w:r w:rsidRPr="00E11784">
        <w:rPr>
          <w:rFonts w:ascii="仿宋" w:eastAsia="仿宋" w:hAnsi="仿宋" w:cs="Times New Roman" w:hint="eastAsia"/>
          <w:kern w:val="2"/>
          <w:sz w:val="30"/>
          <w:szCs w:val="30"/>
        </w:rPr>
        <w:t>作出</w:t>
      </w:r>
      <w:proofErr w:type="gramEnd"/>
      <w:r w:rsidRPr="00E11784">
        <w:rPr>
          <w:rFonts w:ascii="仿宋" w:eastAsia="仿宋" w:hAnsi="仿宋" w:cs="Times New Roman" w:hint="eastAsia"/>
          <w:kern w:val="2"/>
          <w:sz w:val="30"/>
          <w:szCs w:val="30"/>
        </w:rPr>
        <w:t>通盘部署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；</w:t>
      </w:r>
      <w:r>
        <w:rPr>
          <w:rFonts w:ascii="仿宋" w:eastAsia="仿宋" w:hAnsi="仿宋" w:cs="Times New Roman"/>
          <w:kern w:val="2"/>
          <w:sz w:val="30"/>
          <w:szCs w:val="30"/>
        </w:rPr>
        <w:t>第三，</w:t>
      </w:r>
      <w:r w:rsidRPr="00E11784">
        <w:rPr>
          <w:rFonts w:ascii="仿宋" w:eastAsia="仿宋" w:hAnsi="仿宋" w:cs="Times New Roman" w:hint="eastAsia"/>
          <w:kern w:val="2"/>
          <w:sz w:val="30"/>
          <w:szCs w:val="30"/>
        </w:rPr>
        <w:t>创新态势发展如何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FA6BBC" w:rsidRPr="00DB7B66" w:rsidRDefault="00FA6BBC" w:rsidP="00FA6BBC">
      <w:pPr>
        <w:spacing w:line="360" w:lineRule="auto"/>
        <w:ind w:firstLineChars="150" w:firstLine="45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贾</w:t>
      </w:r>
      <w:r>
        <w:rPr>
          <w:rFonts w:ascii="仿宋" w:eastAsia="仿宋" w:hAnsi="仿宋" w:hint="eastAsia"/>
          <w:b/>
          <w:sz w:val="30"/>
          <w:szCs w:val="30"/>
        </w:rPr>
        <w:t>康提出</w:t>
      </w:r>
      <w:r w:rsidRPr="0044216D">
        <w:rPr>
          <w:rFonts w:ascii="仿宋" w:eastAsia="仿宋" w:hAnsi="仿宋" w:hint="eastAsia"/>
          <w:b/>
          <w:sz w:val="30"/>
          <w:szCs w:val="30"/>
        </w:rPr>
        <w:t>八个</w:t>
      </w:r>
      <w:r>
        <w:rPr>
          <w:rFonts w:ascii="仿宋" w:eastAsia="仿宋" w:hAnsi="仿宋" w:hint="eastAsia"/>
          <w:b/>
          <w:sz w:val="30"/>
          <w:szCs w:val="30"/>
        </w:rPr>
        <w:t>财政</w:t>
      </w:r>
      <w:r>
        <w:rPr>
          <w:rFonts w:ascii="仿宋" w:eastAsia="仿宋" w:hAnsi="仿宋"/>
          <w:b/>
          <w:sz w:val="30"/>
          <w:szCs w:val="30"/>
        </w:rPr>
        <w:t>应对</w:t>
      </w:r>
      <w:r w:rsidRPr="0044216D">
        <w:rPr>
          <w:rFonts w:ascii="仿宋" w:eastAsia="仿宋" w:hAnsi="仿宋"/>
          <w:b/>
          <w:sz w:val="30"/>
          <w:szCs w:val="30"/>
        </w:rPr>
        <w:t>方面的建议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 w:rsidRPr="00DB7B66">
        <w:rPr>
          <w:rFonts w:ascii="仿宋" w:eastAsia="仿宋" w:hAnsi="仿宋" w:hint="eastAsia"/>
          <w:sz w:val="30"/>
          <w:szCs w:val="30"/>
        </w:rPr>
        <w:t>第一，</w:t>
      </w:r>
      <w:r w:rsidRPr="00DB7B66">
        <w:rPr>
          <w:rFonts w:ascii="仿宋" w:eastAsia="仿宋" w:hAnsi="仿宋"/>
          <w:sz w:val="30"/>
          <w:szCs w:val="30"/>
        </w:rPr>
        <w:t>以财政加杠杆</w:t>
      </w:r>
      <w:r w:rsidRPr="00DB7B66">
        <w:rPr>
          <w:rFonts w:ascii="仿宋" w:eastAsia="仿宋" w:hAnsi="仿宋" w:hint="eastAsia"/>
          <w:sz w:val="30"/>
          <w:szCs w:val="30"/>
        </w:rPr>
        <w:t>服务于</w:t>
      </w:r>
      <w:r w:rsidRPr="00DB7B66">
        <w:rPr>
          <w:rFonts w:ascii="仿宋" w:eastAsia="仿宋" w:hAnsi="仿宋"/>
          <w:sz w:val="30"/>
          <w:szCs w:val="30"/>
        </w:rPr>
        <w:t>全局去杠杆</w:t>
      </w:r>
      <w:r w:rsidRPr="00DB7B66">
        <w:rPr>
          <w:rFonts w:ascii="仿宋" w:eastAsia="仿宋" w:hAnsi="仿宋" w:hint="eastAsia"/>
          <w:sz w:val="30"/>
          <w:szCs w:val="30"/>
        </w:rPr>
        <w:t>，</w:t>
      </w:r>
      <w:r w:rsidRPr="00DB7B66">
        <w:rPr>
          <w:rFonts w:ascii="仿宋" w:eastAsia="仿宋" w:hAnsi="仿宋"/>
          <w:sz w:val="30"/>
          <w:szCs w:val="30"/>
        </w:rPr>
        <w:t>控制整体风险。</w:t>
      </w:r>
      <w:r w:rsidRPr="00DB7B66">
        <w:rPr>
          <w:rFonts w:ascii="仿宋" w:eastAsia="仿宋" w:hAnsi="仿宋" w:hint="eastAsia"/>
          <w:sz w:val="30"/>
          <w:szCs w:val="30"/>
        </w:rPr>
        <w:t>第二，明年不排除把赤字率从</w:t>
      </w:r>
      <w:r w:rsidRPr="00DB7B66">
        <w:rPr>
          <w:rFonts w:ascii="仿宋" w:eastAsia="仿宋" w:hAnsi="仿宋"/>
          <w:sz w:val="30"/>
          <w:szCs w:val="30"/>
        </w:rPr>
        <w:t>3</w:t>
      </w:r>
      <w:r w:rsidRPr="00DB7B66">
        <w:rPr>
          <w:rFonts w:ascii="仿宋" w:eastAsia="仿宋" w:hAnsi="仿宋" w:hint="eastAsia"/>
          <w:sz w:val="30"/>
          <w:szCs w:val="30"/>
        </w:rPr>
        <w:t>%</w:t>
      </w:r>
      <w:r w:rsidRPr="00DB7B66">
        <w:rPr>
          <w:rFonts w:ascii="仿宋" w:eastAsia="仿宋" w:hAnsi="仿宋"/>
          <w:sz w:val="30"/>
          <w:szCs w:val="30"/>
        </w:rPr>
        <w:t>再增加一些</w:t>
      </w:r>
      <w:r w:rsidRPr="00DB7B66">
        <w:rPr>
          <w:rFonts w:ascii="仿宋" w:eastAsia="仿宋" w:hAnsi="仿宋" w:hint="eastAsia"/>
          <w:sz w:val="30"/>
          <w:szCs w:val="30"/>
        </w:rPr>
        <w:t>，没有必要固守</w:t>
      </w:r>
      <w:r w:rsidRPr="00DB7B66">
        <w:rPr>
          <w:rFonts w:ascii="仿宋" w:eastAsia="仿宋" w:hAnsi="仿宋"/>
          <w:sz w:val="30"/>
          <w:szCs w:val="30"/>
        </w:rPr>
        <w:t>3%</w:t>
      </w:r>
      <w:r w:rsidRPr="00DB7B66">
        <w:rPr>
          <w:rFonts w:ascii="仿宋" w:eastAsia="仿宋" w:hAnsi="仿宋" w:hint="eastAsia"/>
          <w:sz w:val="30"/>
          <w:szCs w:val="30"/>
        </w:rPr>
        <w:t>。第三</w:t>
      </w:r>
      <w:r w:rsidRPr="00DB7B66">
        <w:rPr>
          <w:rFonts w:ascii="仿宋" w:eastAsia="仿宋" w:hAnsi="仿宋"/>
          <w:sz w:val="30"/>
          <w:szCs w:val="30"/>
        </w:rPr>
        <w:t>，</w:t>
      </w:r>
      <w:r w:rsidRPr="00DB7B66">
        <w:rPr>
          <w:rFonts w:ascii="仿宋" w:eastAsia="仿宋" w:hAnsi="仿宋" w:hint="eastAsia"/>
          <w:sz w:val="30"/>
          <w:szCs w:val="30"/>
        </w:rPr>
        <w:t>一定要跟踪优化</w:t>
      </w:r>
      <w:proofErr w:type="gramStart"/>
      <w:r w:rsidRPr="00DB7B66">
        <w:rPr>
          <w:rFonts w:ascii="仿宋" w:eastAsia="仿宋" w:hAnsi="仿宋" w:hint="eastAsia"/>
          <w:sz w:val="30"/>
          <w:szCs w:val="30"/>
        </w:rPr>
        <w:t>营改增</w:t>
      </w:r>
      <w:proofErr w:type="gramEnd"/>
      <w:r w:rsidRPr="00DB7B66">
        <w:rPr>
          <w:rFonts w:ascii="仿宋" w:eastAsia="仿宋" w:hAnsi="仿宋" w:hint="eastAsia"/>
          <w:sz w:val="30"/>
          <w:szCs w:val="30"/>
        </w:rPr>
        <w:t>；</w:t>
      </w:r>
      <w:r w:rsidRPr="00DB7B66">
        <w:rPr>
          <w:rFonts w:ascii="仿宋" w:eastAsia="仿宋" w:hAnsi="仿宋"/>
          <w:sz w:val="30"/>
          <w:szCs w:val="30"/>
        </w:rPr>
        <w:t>第四，</w:t>
      </w:r>
      <w:r w:rsidRPr="00DB7B66">
        <w:rPr>
          <w:rFonts w:ascii="仿宋" w:eastAsia="仿宋" w:hAnsi="仿宋" w:hint="eastAsia"/>
          <w:sz w:val="30"/>
          <w:szCs w:val="30"/>
        </w:rPr>
        <w:t>抓紧推进环境税的立法。</w:t>
      </w:r>
      <w:r w:rsidRPr="00DB7B66">
        <w:rPr>
          <w:rFonts w:ascii="仿宋" w:eastAsia="仿宋" w:hAnsi="仿宋"/>
          <w:sz w:val="30"/>
          <w:szCs w:val="30"/>
        </w:rPr>
        <w:t>第五</w:t>
      </w:r>
      <w:r w:rsidRPr="00DB7B66">
        <w:rPr>
          <w:rFonts w:ascii="仿宋" w:eastAsia="仿宋" w:hAnsi="仿宋" w:hint="eastAsia"/>
          <w:sz w:val="30"/>
          <w:szCs w:val="30"/>
        </w:rPr>
        <w:t>，</w:t>
      </w:r>
      <w:r w:rsidRPr="00DB7B66">
        <w:rPr>
          <w:rFonts w:ascii="仿宋" w:eastAsia="仿宋" w:hAnsi="仿宋"/>
          <w:sz w:val="30"/>
          <w:szCs w:val="30"/>
        </w:rPr>
        <w:t>改变对房地产税的遏制态度</w:t>
      </w:r>
      <w:r w:rsidRPr="00DB7B66">
        <w:rPr>
          <w:rFonts w:ascii="仿宋" w:eastAsia="仿宋" w:hAnsi="仿宋" w:hint="eastAsia"/>
          <w:sz w:val="30"/>
          <w:szCs w:val="30"/>
        </w:rPr>
        <w:t>，</w:t>
      </w:r>
      <w:r w:rsidRPr="00DB7B66">
        <w:rPr>
          <w:rFonts w:ascii="仿宋" w:eastAsia="仿宋" w:hAnsi="仿宋"/>
          <w:sz w:val="30"/>
          <w:szCs w:val="30"/>
        </w:rPr>
        <w:t>加快立法。</w:t>
      </w:r>
      <w:r w:rsidRPr="00DB7B66">
        <w:rPr>
          <w:rFonts w:ascii="仿宋" w:eastAsia="仿宋" w:hAnsi="仿宋" w:hint="eastAsia"/>
          <w:sz w:val="30"/>
          <w:szCs w:val="30"/>
        </w:rPr>
        <w:t>第六，推进</w:t>
      </w:r>
      <w:r w:rsidRPr="00DB7B66">
        <w:rPr>
          <w:rFonts w:ascii="仿宋" w:eastAsia="仿宋" w:hAnsi="仿宋"/>
          <w:sz w:val="30"/>
          <w:szCs w:val="30"/>
        </w:rPr>
        <w:t>新一轮个人</w:t>
      </w:r>
      <w:r w:rsidRPr="00DB7B66">
        <w:rPr>
          <w:rFonts w:ascii="仿宋" w:eastAsia="仿宋" w:hAnsi="仿宋" w:hint="eastAsia"/>
          <w:sz w:val="30"/>
          <w:szCs w:val="30"/>
        </w:rPr>
        <w:t>所得税</w:t>
      </w:r>
      <w:r w:rsidRPr="00DB7B66">
        <w:rPr>
          <w:rFonts w:ascii="仿宋" w:eastAsia="仿宋" w:hAnsi="仿宋"/>
          <w:sz w:val="30"/>
          <w:szCs w:val="30"/>
        </w:rPr>
        <w:t>的立法。第七，</w:t>
      </w:r>
      <w:r w:rsidRPr="00DB7B66">
        <w:rPr>
          <w:rFonts w:ascii="仿宋" w:eastAsia="仿宋" w:hAnsi="仿宋" w:hint="eastAsia"/>
          <w:sz w:val="30"/>
          <w:szCs w:val="30"/>
        </w:rPr>
        <w:t>减少税外收费；</w:t>
      </w:r>
      <w:r w:rsidRPr="00DB7B66">
        <w:rPr>
          <w:rFonts w:ascii="仿宋" w:eastAsia="仿宋" w:hAnsi="仿宋"/>
          <w:sz w:val="30"/>
          <w:szCs w:val="30"/>
        </w:rPr>
        <w:t>第八，</w:t>
      </w:r>
      <w:r>
        <w:rPr>
          <w:rFonts w:ascii="仿宋" w:eastAsia="仿宋" w:hAnsi="仿宋" w:hint="eastAsia"/>
          <w:sz w:val="30"/>
          <w:szCs w:val="30"/>
        </w:rPr>
        <w:t>推进</w:t>
      </w:r>
      <w:r w:rsidRPr="00DB7B66">
        <w:rPr>
          <w:rFonts w:ascii="仿宋" w:eastAsia="仿宋" w:hAnsi="仿宋" w:hint="eastAsia"/>
          <w:sz w:val="30"/>
          <w:szCs w:val="30"/>
        </w:rPr>
        <w:t>财税配套改革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理顺</w:t>
      </w:r>
      <w:r>
        <w:rPr>
          <w:rFonts w:ascii="仿宋" w:eastAsia="仿宋" w:hAnsi="仿宋" w:hint="eastAsia"/>
          <w:sz w:val="30"/>
          <w:szCs w:val="30"/>
        </w:rPr>
        <w:t>中央</w:t>
      </w:r>
      <w:r>
        <w:rPr>
          <w:rFonts w:ascii="仿宋" w:eastAsia="仿宋" w:hAnsi="仿宋"/>
          <w:sz w:val="30"/>
          <w:szCs w:val="30"/>
        </w:rPr>
        <w:t>和地方之间的体制关系。</w:t>
      </w:r>
    </w:p>
    <w:p w:rsidR="00FA6BBC" w:rsidRPr="009C7C6C" w:rsidRDefault="00FA6BBC" w:rsidP="00FA6BBC">
      <w:pPr>
        <w:pStyle w:val="Default"/>
        <w:ind w:firstLineChars="200" w:firstLine="602"/>
        <w:jc w:val="both"/>
        <w:rPr>
          <w:rFonts w:ascii="仿宋" w:eastAsia="仿宋" w:hAnsi="仿宋"/>
          <w:bCs/>
          <w:sz w:val="30"/>
          <w:szCs w:val="30"/>
        </w:rPr>
      </w:pPr>
      <w:r w:rsidRPr="009C7C6C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中国银行首席经济学家</w:t>
      </w:r>
      <w:r w:rsidRPr="009C7C6C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曹远征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认为，</w:t>
      </w:r>
      <w:r w:rsidRPr="00DD780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中国目前M1</w:t>
      </w:r>
      <w:r w:rsidRPr="00DD780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增</w:t>
      </w:r>
      <w:r w:rsidRPr="00DD780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速远超</w:t>
      </w:r>
      <w:r w:rsidRPr="00DD780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M2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增速，反映出流动性严重偏低</w:t>
      </w:r>
      <w:r w:rsidRPr="00DD780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。</w:t>
      </w:r>
      <w:r w:rsidRPr="009C7C6C">
        <w:rPr>
          <w:rFonts w:ascii="仿宋" w:eastAsia="仿宋" w:hAnsi="仿宋" w:cs="Times New Roman"/>
          <w:color w:val="auto"/>
          <w:kern w:val="2"/>
          <w:sz w:val="30"/>
          <w:szCs w:val="30"/>
        </w:rPr>
        <w:t>同样情况也出现在亚洲</w:t>
      </w:r>
      <w:r w:rsidRPr="009C7C6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金融</w:t>
      </w:r>
      <w:r w:rsidRPr="009C7C6C">
        <w:rPr>
          <w:rFonts w:ascii="仿宋" w:eastAsia="仿宋" w:hAnsi="仿宋" w:cs="Times New Roman"/>
          <w:color w:val="auto"/>
          <w:kern w:val="2"/>
          <w:sz w:val="30"/>
          <w:szCs w:val="30"/>
        </w:rPr>
        <w:t>危机</w:t>
      </w:r>
      <w:r w:rsidRPr="009C7C6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时</w:t>
      </w:r>
      <w:r w:rsidRPr="009C7C6C">
        <w:rPr>
          <w:rFonts w:ascii="仿宋" w:eastAsia="仿宋" w:hAnsi="仿宋" w:cs="Times New Roman"/>
          <w:color w:val="auto"/>
          <w:kern w:val="2"/>
          <w:sz w:val="30"/>
          <w:szCs w:val="30"/>
        </w:rPr>
        <w:t>的韩国</w:t>
      </w:r>
      <w:r w:rsidRPr="009C7C6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和</w:t>
      </w:r>
      <w:r w:rsidRPr="009C7C6C">
        <w:rPr>
          <w:rFonts w:ascii="仿宋" w:eastAsia="仿宋" w:hAnsi="仿宋" w:cs="Times New Roman"/>
          <w:color w:val="auto"/>
          <w:kern w:val="2"/>
          <w:sz w:val="30"/>
          <w:szCs w:val="30"/>
        </w:rPr>
        <w:t>泰国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 w:rsidRPr="009C7C6C">
        <w:rPr>
          <w:rFonts w:ascii="仿宋" w:eastAsia="仿宋" w:hAnsi="仿宋" w:cs="Times New Roman"/>
          <w:color w:val="auto"/>
          <w:kern w:val="2"/>
          <w:sz w:val="30"/>
          <w:szCs w:val="30"/>
        </w:rPr>
        <w:t>以及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20</w:t>
      </w:r>
      <w:r w:rsidRPr="009C7C6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04</w:t>
      </w:r>
      <w:r w:rsidRPr="009C7C6C">
        <w:rPr>
          <w:rFonts w:ascii="仿宋" w:eastAsia="仿宋" w:hAnsi="仿宋" w:cs="Times New Roman"/>
          <w:color w:val="auto"/>
          <w:kern w:val="2"/>
          <w:sz w:val="30"/>
          <w:szCs w:val="30"/>
        </w:rPr>
        <w:t>-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20</w:t>
      </w:r>
      <w:r w:rsidRPr="009C7C6C">
        <w:rPr>
          <w:rFonts w:ascii="仿宋" w:eastAsia="仿宋" w:hAnsi="仿宋" w:cs="Times New Roman"/>
          <w:color w:val="auto"/>
          <w:kern w:val="2"/>
          <w:sz w:val="30"/>
          <w:szCs w:val="30"/>
        </w:rPr>
        <w:t>06</w:t>
      </w:r>
      <w:r w:rsidRPr="009C7C6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年的</w:t>
      </w:r>
      <w:r w:rsidRPr="009C7C6C">
        <w:rPr>
          <w:rFonts w:ascii="仿宋" w:eastAsia="仿宋" w:hAnsi="仿宋" w:cs="Times New Roman"/>
          <w:color w:val="auto"/>
          <w:kern w:val="2"/>
          <w:sz w:val="30"/>
          <w:szCs w:val="30"/>
        </w:rPr>
        <w:t>美国。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单纯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从供给侧的角度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看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放松</w:t>
      </w:r>
      <w:r w:rsidRPr="009C7C6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货币政策对刺激投资的功能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已经</w:t>
      </w:r>
      <w:r w:rsidRPr="009C7C6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大大减弱。</w:t>
      </w:r>
      <w:r>
        <w:rPr>
          <w:rFonts w:ascii="仿宋" w:eastAsia="仿宋" w:hAnsi="仿宋" w:hint="eastAsia"/>
          <w:b/>
          <w:bCs/>
          <w:sz w:val="30"/>
          <w:szCs w:val="30"/>
        </w:rPr>
        <w:t>他</w:t>
      </w:r>
      <w:r w:rsidRPr="009C7C6C">
        <w:rPr>
          <w:rFonts w:ascii="仿宋" w:eastAsia="仿宋" w:hAnsi="仿宋" w:hint="eastAsia"/>
          <w:b/>
          <w:bCs/>
          <w:sz w:val="30"/>
          <w:szCs w:val="30"/>
        </w:rPr>
        <w:t>强调</w:t>
      </w:r>
      <w:r>
        <w:rPr>
          <w:rFonts w:ascii="仿宋" w:eastAsia="仿宋" w:hAnsi="仿宋" w:hint="eastAsia"/>
          <w:b/>
          <w:bCs/>
          <w:sz w:val="30"/>
          <w:szCs w:val="30"/>
        </w:rPr>
        <w:t>，</w:t>
      </w:r>
      <w:r w:rsidRPr="001C7072">
        <w:rPr>
          <w:rFonts w:ascii="仿宋" w:eastAsia="仿宋" w:hAnsi="仿宋"/>
          <w:b/>
          <w:bCs/>
          <w:sz w:val="30"/>
          <w:szCs w:val="30"/>
        </w:rPr>
        <w:t>如果财政赤字不可避免，赤字的</w:t>
      </w:r>
      <w:r w:rsidRPr="001C7072">
        <w:rPr>
          <w:rFonts w:ascii="仿宋" w:eastAsia="仿宋" w:hAnsi="仿宋" w:hint="eastAsia"/>
          <w:b/>
          <w:bCs/>
          <w:sz w:val="30"/>
          <w:szCs w:val="30"/>
        </w:rPr>
        <w:t>融资</w:t>
      </w:r>
      <w:r w:rsidRPr="001C7072">
        <w:rPr>
          <w:rFonts w:ascii="仿宋" w:eastAsia="仿宋" w:hAnsi="仿宋"/>
          <w:b/>
          <w:bCs/>
          <w:sz w:val="30"/>
          <w:szCs w:val="30"/>
        </w:rPr>
        <w:t>、管理</w:t>
      </w:r>
      <w:r w:rsidRPr="001C7072">
        <w:rPr>
          <w:rFonts w:ascii="仿宋" w:eastAsia="仿宋" w:hAnsi="仿宋" w:hint="eastAsia"/>
          <w:b/>
          <w:bCs/>
          <w:sz w:val="30"/>
          <w:szCs w:val="30"/>
        </w:rPr>
        <w:t>和</w:t>
      </w:r>
      <w:r w:rsidRPr="001C7072">
        <w:rPr>
          <w:rFonts w:ascii="仿宋" w:eastAsia="仿宋" w:hAnsi="仿宋"/>
          <w:b/>
          <w:bCs/>
          <w:sz w:val="30"/>
          <w:szCs w:val="30"/>
        </w:rPr>
        <w:t>运作政策</w:t>
      </w:r>
      <w:r w:rsidRPr="001C7072">
        <w:rPr>
          <w:rFonts w:ascii="仿宋" w:eastAsia="仿宋" w:hAnsi="仿宋" w:hint="eastAsia"/>
          <w:b/>
          <w:bCs/>
          <w:sz w:val="30"/>
          <w:szCs w:val="30"/>
        </w:rPr>
        <w:t>就</w:t>
      </w:r>
      <w:r w:rsidRPr="001C7072">
        <w:rPr>
          <w:rFonts w:ascii="仿宋" w:eastAsia="仿宋" w:hAnsi="仿宋"/>
          <w:b/>
          <w:bCs/>
          <w:sz w:val="30"/>
          <w:szCs w:val="30"/>
        </w:rPr>
        <w:t>要发生体系性变化，</w:t>
      </w:r>
      <w:r>
        <w:rPr>
          <w:rFonts w:ascii="仿宋" w:eastAsia="仿宋" w:hAnsi="仿宋" w:hint="eastAsia"/>
          <w:b/>
          <w:bCs/>
          <w:sz w:val="30"/>
          <w:szCs w:val="30"/>
        </w:rPr>
        <w:t>要</w:t>
      </w:r>
      <w:r w:rsidRPr="001C7072">
        <w:rPr>
          <w:rFonts w:ascii="仿宋" w:eastAsia="仿宋" w:hAnsi="仿宋" w:hint="eastAsia"/>
          <w:b/>
          <w:bCs/>
          <w:sz w:val="30"/>
          <w:szCs w:val="30"/>
        </w:rPr>
        <w:t>成为</w:t>
      </w:r>
      <w:r>
        <w:rPr>
          <w:rFonts w:ascii="仿宋" w:eastAsia="仿宋" w:hAnsi="仿宋"/>
          <w:b/>
          <w:bCs/>
          <w:sz w:val="30"/>
          <w:szCs w:val="30"/>
        </w:rPr>
        <w:t>宏观调控的</w:t>
      </w:r>
      <w:r>
        <w:rPr>
          <w:rFonts w:ascii="仿宋" w:eastAsia="仿宋" w:hAnsi="仿宋" w:hint="eastAsia"/>
          <w:b/>
          <w:bCs/>
          <w:sz w:val="30"/>
          <w:szCs w:val="30"/>
        </w:rPr>
        <w:t>一种</w:t>
      </w:r>
      <w:r w:rsidRPr="001C7072">
        <w:rPr>
          <w:rFonts w:ascii="仿宋" w:eastAsia="仿宋" w:hAnsi="仿宋"/>
          <w:b/>
          <w:bCs/>
          <w:sz w:val="30"/>
          <w:szCs w:val="30"/>
        </w:rPr>
        <w:t>机制，不只是</w:t>
      </w:r>
      <w:r w:rsidRPr="001C7072">
        <w:rPr>
          <w:rFonts w:ascii="仿宋" w:eastAsia="仿宋" w:hAnsi="仿宋" w:hint="eastAsia"/>
          <w:b/>
          <w:bCs/>
          <w:sz w:val="30"/>
          <w:szCs w:val="30"/>
        </w:rPr>
        <w:t>支持</w:t>
      </w:r>
      <w:r w:rsidRPr="001C7072">
        <w:rPr>
          <w:rFonts w:ascii="仿宋" w:eastAsia="仿宋" w:hAnsi="仿宋"/>
          <w:b/>
          <w:bCs/>
          <w:sz w:val="30"/>
          <w:szCs w:val="30"/>
        </w:rPr>
        <w:t>财政开支</w:t>
      </w:r>
      <w:r w:rsidRPr="001C7072">
        <w:rPr>
          <w:rFonts w:ascii="仿宋" w:eastAsia="仿宋" w:hAnsi="仿宋" w:hint="eastAsia"/>
          <w:b/>
          <w:bCs/>
          <w:sz w:val="30"/>
          <w:szCs w:val="30"/>
        </w:rPr>
        <w:t>。</w:t>
      </w:r>
      <w:r w:rsidRPr="009C7C6C">
        <w:rPr>
          <w:rFonts w:ascii="仿宋" w:eastAsia="仿宋" w:hAnsi="仿宋" w:hint="eastAsia"/>
          <w:bCs/>
          <w:sz w:val="30"/>
          <w:szCs w:val="30"/>
        </w:rPr>
        <w:t>中国</w:t>
      </w:r>
      <w:r>
        <w:rPr>
          <w:rFonts w:ascii="仿宋" w:eastAsia="仿宋" w:hAnsi="仿宋" w:hint="eastAsia"/>
          <w:bCs/>
          <w:sz w:val="30"/>
          <w:szCs w:val="30"/>
        </w:rPr>
        <w:t>目前</w:t>
      </w:r>
      <w:r w:rsidRPr="009C7C6C">
        <w:rPr>
          <w:rFonts w:ascii="仿宋" w:eastAsia="仿宋" w:hAnsi="仿宋"/>
          <w:bCs/>
          <w:sz w:val="30"/>
          <w:szCs w:val="30"/>
        </w:rPr>
        <w:t>的货币供应机制</w:t>
      </w:r>
      <w:r>
        <w:rPr>
          <w:rFonts w:ascii="仿宋" w:eastAsia="仿宋" w:hAnsi="仿宋" w:hint="eastAsia"/>
          <w:bCs/>
          <w:sz w:val="30"/>
          <w:szCs w:val="30"/>
        </w:rPr>
        <w:t>还有问题</w:t>
      </w:r>
      <w:r w:rsidRPr="009C7C6C">
        <w:rPr>
          <w:rFonts w:ascii="仿宋" w:eastAsia="仿宋" w:hAnsi="仿宋" w:hint="eastAsia"/>
          <w:bCs/>
          <w:sz w:val="30"/>
          <w:szCs w:val="30"/>
        </w:rPr>
        <w:t>，未来收入顺差</w:t>
      </w:r>
      <w:r>
        <w:rPr>
          <w:rFonts w:ascii="仿宋" w:eastAsia="仿宋" w:hAnsi="仿宋" w:hint="eastAsia"/>
          <w:bCs/>
          <w:sz w:val="30"/>
          <w:szCs w:val="30"/>
        </w:rPr>
        <w:t>会</w:t>
      </w:r>
      <w:r w:rsidRPr="009C7C6C">
        <w:rPr>
          <w:rFonts w:ascii="仿宋" w:eastAsia="仿宋" w:hAnsi="仿宋" w:hint="eastAsia"/>
          <w:bCs/>
          <w:sz w:val="30"/>
          <w:szCs w:val="30"/>
        </w:rPr>
        <w:t>持续下降</w:t>
      </w:r>
      <w:r>
        <w:rPr>
          <w:rFonts w:ascii="仿宋" w:eastAsia="仿宋" w:hAnsi="仿宋" w:hint="eastAsia"/>
          <w:bCs/>
          <w:sz w:val="30"/>
          <w:szCs w:val="30"/>
        </w:rPr>
        <w:t>，</w:t>
      </w:r>
      <w:r w:rsidRPr="009C7C6C">
        <w:rPr>
          <w:rFonts w:ascii="仿宋" w:eastAsia="仿宋" w:hAnsi="仿宋" w:hint="eastAsia"/>
          <w:bCs/>
          <w:sz w:val="30"/>
          <w:szCs w:val="30"/>
        </w:rPr>
        <w:t>意味着银行补充流动性的能力在减弱，这时国外</w:t>
      </w:r>
      <w:r>
        <w:rPr>
          <w:rFonts w:ascii="仿宋" w:eastAsia="仿宋" w:hAnsi="仿宋" w:hint="eastAsia"/>
          <w:bCs/>
          <w:sz w:val="30"/>
          <w:szCs w:val="30"/>
        </w:rPr>
        <w:t>的标准</w:t>
      </w:r>
      <w:r>
        <w:rPr>
          <w:rFonts w:ascii="仿宋" w:eastAsia="仿宋" w:hAnsi="仿宋"/>
          <w:bCs/>
          <w:sz w:val="30"/>
          <w:szCs w:val="30"/>
        </w:rPr>
        <w:t>操作是</w:t>
      </w:r>
      <w:r w:rsidRPr="009C7C6C">
        <w:rPr>
          <w:rFonts w:ascii="仿宋" w:eastAsia="仿宋" w:hAnsi="仿宋" w:hint="eastAsia"/>
          <w:bCs/>
          <w:sz w:val="30"/>
          <w:szCs w:val="30"/>
        </w:rPr>
        <w:t>通过</w:t>
      </w:r>
      <w:r>
        <w:rPr>
          <w:rFonts w:ascii="仿宋" w:eastAsia="仿宋" w:hAnsi="仿宋" w:hint="eastAsia"/>
          <w:bCs/>
          <w:sz w:val="30"/>
          <w:szCs w:val="30"/>
        </w:rPr>
        <w:t>发货币、卖</w:t>
      </w:r>
      <w:r>
        <w:rPr>
          <w:rFonts w:ascii="仿宋" w:eastAsia="仿宋" w:hAnsi="仿宋"/>
          <w:bCs/>
          <w:sz w:val="30"/>
          <w:szCs w:val="30"/>
        </w:rPr>
        <w:t>国债</w:t>
      </w:r>
      <w:r w:rsidRPr="009C7C6C">
        <w:rPr>
          <w:rFonts w:ascii="仿宋" w:eastAsia="仿宋" w:hAnsi="仿宋"/>
          <w:bCs/>
          <w:sz w:val="30"/>
          <w:szCs w:val="30"/>
        </w:rPr>
        <w:t>来有序攻占市场，释放流动性</w:t>
      </w:r>
      <w:r w:rsidRPr="009C7C6C">
        <w:rPr>
          <w:rFonts w:ascii="仿宋" w:eastAsia="仿宋" w:hAnsi="仿宋" w:hint="eastAsia"/>
          <w:bCs/>
          <w:sz w:val="30"/>
          <w:szCs w:val="30"/>
        </w:rPr>
        <w:t>，</w:t>
      </w:r>
      <w:r w:rsidRPr="009C7C6C">
        <w:rPr>
          <w:rFonts w:ascii="仿宋" w:eastAsia="仿宋" w:hAnsi="仿宋"/>
          <w:bCs/>
          <w:sz w:val="30"/>
          <w:szCs w:val="30"/>
        </w:rPr>
        <w:t>并且把债务</w:t>
      </w:r>
      <w:r w:rsidRPr="009C7C6C">
        <w:rPr>
          <w:rFonts w:ascii="仿宋" w:eastAsia="仿宋" w:hAnsi="仿宋" w:hint="eastAsia"/>
          <w:bCs/>
          <w:sz w:val="30"/>
          <w:szCs w:val="30"/>
        </w:rPr>
        <w:t>向</w:t>
      </w:r>
      <w:r w:rsidRPr="009C7C6C">
        <w:rPr>
          <w:rFonts w:ascii="仿宋" w:eastAsia="仿宋" w:hAnsi="仿宋"/>
          <w:bCs/>
          <w:sz w:val="30"/>
          <w:szCs w:val="30"/>
        </w:rPr>
        <w:t>长</w:t>
      </w:r>
      <w:r w:rsidRPr="009C7C6C">
        <w:rPr>
          <w:rFonts w:ascii="仿宋" w:eastAsia="仿宋" w:hAnsi="仿宋" w:hint="eastAsia"/>
          <w:bCs/>
          <w:sz w:val="30"/>
          <w:szCs w:val="30"/>
        </w:rPr>
        <w:t>端</w:t>
      </w:r>
      <w:r w:rsidRPr="009C7C6C">
        <w:rPr>
          <w:rFonts w:ascii="仿宋" w:eastAsia="仿宋" w:hAnsi="仿宋"/>
          <w:bCs/>
          <w:sz w:val="30"/>
          <w:szCs w:val="30"/>
        </w:rPr>
        <w:t>延伸。</w:t>
      </w:r>
      <w:r w:rsidRPr="004C76C4">
        <w:rPr>
          <w:rFonts w:ascii="仿宋" w:eastAsia="仿宋" w:hAnsi="仿宋" w:hint="eastAsia"/>
          <w:bCs/>
          <w:sz w:val="30"/>
          <w:szCs w:val="30"/>
        </w:rPr>
        <w:t>现在中国</w:t>
      </w:r>
      <w:r>
        <w:rPr>
          <w:rFonts w:ascii="仿宋" w:eastAsia="仿宋" w:hAnsi="仿宋" w:hint="eastAsia"/>
          <w:bCs/>
          <w:sz w:val="30"/>
          <w:szCs w:val="30"/>
        </w:rPr>
        <w:t>的银行效率非常</w:t>
      </w:r>
      <w:r w:rsidRPr="004C76C4">
        <w:rPr>
          <w:rFonts w:ascii="仿宋" w:eastAsia="仿宋" w:hAnsi="仿宋" w:hint="eastAsia"/>
          <w:bCs/>
          <w:sz w:val="30"/>
          <w:szCs w:val="30"/>
        </w:rPr>
        <w:t>低，准备金</w:t>
      </w:r>
      <w:proofErr w:type="gramStart"/>
      <w:r w:rsidRPr="004C76C4">
        <w:rPr>
          <w:rFonts w:ascii="仿宋" w:eastAsia="仿宋" w:hAnsi="仿宋" w:hint="eastAsia"/>
          <w:bCs/>
          <w:sz w:val="30"/>
          <w:szCs w:val="30"/>
        </w:rPr>
        <w:t>率还有</w:t>
      </w:r>
      <w:proofErr w:type="gramEnd"/>
      <w:r w:rsidRPr="004C76C4">
        <w:rPr>
          <w:rFonts w:ascii="仿宋" w:eastAsia="仿宋" w:hAnsi="仿宋"/>
          <w:bCs/>
          <w:sz w:val="30"/>
          <w:szCs w:val="30"/>
        </w:rPr>
        <w:t>17%</w:t>
      </w:r>
      <w:r>
        <w:rPr>
          <w:rFonts w:ascii="仿宋" w:eastAsia="仿宋" w:hAnsi="仿宋" w:hint="eastAsia"/>
          <w:bCs/>
          <w:sz w:val="30"/>
          <w:szCs w:val="30"/>
        </w:rPr>
        <w:t>，如</w:t>
      </w:r>
      <w:r>
        <w:rPr>
          <w:rFonts w:ascii="仿宋" w:eastAsia="仿宋" w:hAnsi="仿宋" w:hint="eastAsia"/>
          <w:bCs/>
          <w:sz w:val="30"/>
          <w:szCs w:val="30"/>
        </w:rPr>
        <w:lastRenderedPageBreak/>
        <w:t>果</w:t>
      </w:r>
      <w:r w:rsidRPr="004C76C4">
        <w:rPr>
          <w:rFonts w:ascii="仿宋" w:eastAsia="仿宋" w:hAnsi="仿宋"/>
          <w:bCs/>
          <w:sz w:val="30"/>
          <w:szCs w:val="30"/>
        </w:rPr>
        <w:t>用准备金换国债</w:t>
      </w:r>
      <w:r>
        <w:rPr>
          <w:rFonts w:ascii="仿宋" w:eastAsia="仿宋" w:hAnsi="仿宋" w:hint="eastAsia"/>
          <w:bCs/>
          <w:sz w:val="30"/>
          <w:szCs w:val="30"/>
        </w:rPr>
        <w:t>，</w:t>
      </w:r>
      <w:r w:rsidRPr="004C76C4">
        <w:rPr>
          <w:rFonts w:ascii="仿宋" w:eastAsia="仿宋" w:hAnsi="仿宋"/>
          <w:bCs/>
          <w:sz w:val="30"/>
          <w:szCs w:val="30"/>
        </w:rPr>
        <w:t>银行的资金</w:t>
      </w:r>
      <w:r w:rsidRPr="004C76C4">
        <w:rPr>
          <w:rFonts w:ascii="仿宋" w:eastAsia="仿宋" w:hAnsi="仿宋" w:hint="eastAsia"/>
          <w:bCs/>
          <w:sz w:val="30"/>
          <w:szCs w:val="30"/>
        </w:rPr>
        <w:t>成本</w:t>
      </w:r>
      <w:r>
        <w:rPr>
          <w:rFonts w:ascii="仿宋" w:eastAsia="仿宋" w:hAnsi="仿宋" w:hint="eastAsia"/>
          <w:bCs/>
          <w:sz w:val="30"/>
          <w:szCs w:val="30"/>
        </w:rPr>
        <w:t>会</w:t>
      </w:r>
      <w:r w:rsidRPr="004C76C4">
        <w:rPr>
          <w:rFonts w:ascii="仿宋" w:eastAsia="仿宋" w:hAnsi="仿宋"/>
          <w:bCs/>
          <w:sz w:val="30"/>
          <w:szCs w:val="30"/>
        </w:rPr>
        <w:t>下降</w:t>
      </w:r>
      <w:r>
        <w:rPr>
          <w:rFonts w:ascii="仿宋" w:eastAsia="仿宋" w:hAnsi="仿宋" w:hint="eastAsia"/>
          <w:bCs/>
          <w:sz w:val="30"/>
          <w:szCs w:val="30"/>
        </w:rPr>
        <w:t>，</w:t>
      </w:r>
      <w:r>
        <w:rPr>
          <w:rFonts w:ascii="仿宋" w:eastAsia="仿宋" w:hAnsi="仿宋"/>
          <w:bCs/>
          <w:sz w:val="30"/>
          <w:szCs w:val="30"/>
        </w:rPr>
        <w:t>同时</w:t>
      </w:r>
      <w:r w:rsidRPr="004C76C4">
        <w:rPr>
          <w:rFonts w:ascii="仿宋" w:eastAsia="仿宋" w:hAnsi="仿宋" w:hint="eastAsia"/>
          <w:bCs/>
          <w:sz w:val="30"/>
          <w:szCs w:val="30"/>
        </w:rPr>
        <w:t>通过国债</w:t>
      </w:r>
      <w:r w:rsidRPr="004C76C4">
        <w:rPr>
          <w:rFonts w:ascii="仿宋" w:eastAsia="仿宋" w:hAnsi="仿宋"/>
          <w:bCs/>
          <w:sz w:val="30"/>
          <w:szCs w:val="30"/>
        </w:rPr>
        <w:t>的滚动发行，央行可以影响利率，而银行可以获</w:t>
      </w:r>
      <w:r w:rsidRPr="004C76C4">
        <w:rPr>
          <w:rFonts w:ascii="仿宋" w:eastAsia="仿宋" w:hAnsi="仿宋" w:hint="eastAsia"/>
          <w:bCs/>
          <w:sz w:val="30"/>
          <w:szCs w:val="30"/>
        </w:rPr>
        <w:t>取</w:t>
      </w:r>
      <w:r w:rsidRPr="004C76C4">
        <w:rPr>
          <w:rFonts w:ascii="仿宋" w:eastAsia="仿宋" w:hAnsi="仿宋"/>
          <w:bCs/>
          <w:sz w:val="30"/>
          <w:szCs w:val="30"/>
        </w:rPr>
        <w:t>流动性。</w:t>
      </w:r>
      <w:r w:rsidRPr="004C76C4">
        <w:rPr>
          <w:rFonts w:ascii="仿宋" w:eastAsia="仿宋" w:hAnsi="仿宋" w:hint="eastAsia"/>
          <w:bCs/>
          <w:sz w:val="30"/>
          <w:szCs w:val="30"/>
        </w:rPr>
        <w:t>这种机制</w:t>
      </w:r>
      <w:r w:rsidRPr="004C76C4">
        <w:rPr>
          <w:rFonts w:ascii="仿宋" w:eastAsia="仿宋" w:hAnsi="仿宋"/>
          <w:bCs/>
          <w:sz w:val="30"/>
          <w:szCs w:val="30"/>
        </w:rPr>
        <w:t>有</w:t>
      </w:r>
      <w:r>
        <w:rPr>
          <w:rFonts w:ascii="仿宋" w:eastAsia="仿宋" w:hAnsi="仿宋" w:hint="eastAsia"/>
          <w:bCs/>
          <w:sz w:val="30"/>
          <w:szCs w:val="30"/>
        </w:rPr>
        <w:t>三</w:t>
      </w:r>
      <w:r w:rsidRPr="004C76C4">
        <w:rPr>
          <w:rFonts w:ascii="仿宋" w:eastAsia="仿宋" w:hAnsi="仿宋" w:hint="eastAsia"/>
          <w:bCs/>
          <w:sz w:val="30"/>
          <w:szCs w:val="30"/>
        </w:rPr>
        <w:t>个</w:t>
      </w:r>
      <w:r w:rsidRPr="004C76C4">
        <w:rPr>
          <w:rFonts w:ascii="仿宋" w:eastAsia="仿宋" w:hAnsi="仿宋"/>
          <w:bCs/>
          <w:sz w:val="30"/>
          <w:szCs w:val="30"/>
        </w:rPr>
        <w:t>好处</w:t>
      </w:r>
      <w:r w:rsidRPr="004C76C4">
        <w:rPr>
          <w:rFonts w:ascii="仿宋" w:eastAsia="仿宋" w:hAnsi="仿宋" w:hint="eastAsia"/>
          <w:bCs/>
          <w:sz w:val="30"/>
          <w:szCs w:val="30"/>
        </w:rPr>
        <w:t>：</w:t>
      </w:r>
      <w:r w:rsidRPr="004C76C4">
        <w:rPr>
          <w:rFonts w:ascii="仿宋" w:eastAsia="仿宋" w:hAnsi="仿宋"/>
          <w:bCs/>
          <w:sz w:val="30"/>
          <w:szCs w:val="30"/>
        </w:rPr>
        <w:t>第一，财政</w:t>
      </w:r>
      <w:r w:rsidRPr="004C76C4">
        <w:rPr>
          <w:rFonts w:ascii="仿宋" w:eastAsia="仿宋" w:hAnsi="仿宋" w:hint="eastAsia"/>
          <w:bCs/>
          <w:sz w:val="30"/>
          <w:szCs w:val="30"/>
        </w:rPr>
        <w:t>收入</w:t>
      </w:r>
      <w:r w:rsidRPr="004C76C4">
        <w:rPr>
          <w:rFonts w:ascii="仿宋" w:eastAsia="仿宋" w:hAnsi="仿宋"/>
          <w:bCs/>
          <w:sz w:val="30"/>
          <w:szCs w:val="30"/>
        </w:rPr>
        <w:t>扩大；第二</w:t>
      </w:r>
      <w:r w:rsidRPr="004C76C4">
        <w:rPr>
          <w:rFonts w:ascii="仿宋" w:eastAsia="仿宋" w:hAnsi="仿宋" w:hint="eastAsia"/>
          <w:bCs/>
          <w:sz w:val="30"/>
          <w:szCs w:val="30"/>
        </w:rPr>
        <w:t>，</w:t>
      </w:r>
      <w:r w:rsidRPr="004C76C4">
        <w:rPr>
          <w:rFonts w:ascii="仿宋" w:eastAsia="仿宋" w:hAnsi="仿宋"/>
          <w:bCs/>
          <w:sz w:val="30"/>
          <w:szCs w:val="30"/>
        </w:rPr>
        <w:t>国债</w:t>
      </w:r>
      <w:r w:rsidRPr="004C76C4">
        <w:rPr>
          <w:rFonts w:ascii="仿宋" w:eastAsia="仿宋" w:hAnsi="仿宋" w:hint="eastAsia"/>
          <w:bCs/>
          <w:sz w:val="30"/>
          <w:szCs w:val="30"/>
        </w:rPr>
        <w:t>和</w:t>
      </w:r>
      <w:r w:rsidRPr="004C76C4">
        <w:rPr>
          <w:rFonts w:ascii="仿宋" w:eastAsia="仿宋" w:hAnsi="仿宋"/>
          <w:bCs/>
          <w:sz w:val="30"/>
          <w:szCs w:val="30"/>
        </w:rPr>
        <w:t>财政、货币联动，对利率</w:t>
      </w:r>
      <w:r w:rsidRPr="004C76C4">
        <w:rPr>
          <w:rFonts w:ascii="仿宋" w:eastAsia="仿宋" w:hAnsi="仿宋" w:hint="eastAsia"/>
          <w:bCs/>
          <w:sz w:val="30"/>
          <w:szCs w:val="30"/>
        </w:rPr>
        <w:t>的</w:t>
      </w:r>
      <w:r w:rsidRPr="004C76C4">
        <w:rPr>
          <w:rFonts w:ascii="仿宋" w:eastAsia="仿宋" w:hAnsi="仿宋"/>
          <w:bCs/>
          <w:sz w:val="30"/>
          <w:szCs w:val="30"/>
        </w:rPr>
        <w:t>影响</w:t>
      </w:r>
      <w:r w:rsidRPr="004C76C4">
        <w:rPr>
          <w:rFonts w:ascii="仿宋" w:eastAsia="仿宋" w:hAnsi="仿宋" w:hint="eastAsia"/>
          <w:bCs/>
          <w:sz w:val="30"/>
          <w:szCs w:val="30"/>
        </w:rPr>
        <w:t>更</w:t>
      </w:r>
      <w:r w:rsidRPr="004C76C4">
        <w:rPr>
          <w:rFonts w:ascii="仿宋" w:eastAsia="仿宋" w:hAnsi="仿宋"/>
          <w:bCs/>
          <w:sz w:val="30"/>
          <w:szCs w:val="30"/>
        </w:rPr>
        <w:t>有效</w:t>
      </w:r>
      <w:r w:rsidRPr="004C76C4">
        <w:rPr>
          <w:rFonts w:ascii="仿宋" w:eastAsia="仿宋" w:hAnsi="仿宋" w:hint="eastAsia"/>
          <w:bCs/>
          <w:sz w:val="30"/>
          <w:szCs w:val="30"/>
        </w:rPr>
        <w:t>；第三</w:t>
      </w:r>
      <w:r w:rsidRPr="004C76C4">
        <w:rPr>
          <w:rFonts w:ascii="仿宋" w:eastAsia="仿宋" w:hAnsi="仿宋"/>
          <w:bCs/>
          <w:sz w:val="30"/>
          <w:szCs w:val="30"/>
        </w:rPr>
        <w:t>，可以开放资本项。</w:t>
      </w:r>
    </w:p>
    <w:p w:rsidR="00FA6BBC" w:rsidRDefault="00FA6BBC" w:rsidP="00FA6BBC">
      <w:pPr>
        <w:pStyle w:val="Defaul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5C0D43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中国人民大学经济学院教授陶然认为</w:t>
      </w:r>
      <w:r w:rsidRPr="005C0D43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，</w:t>
      </w:r>
      <w:r w:rsidRPr="005C0D43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未来</w:t>
      </w:r>
      <w:r w:rsidRPr="005C0D43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减税的空间不大</w:t>
      </w:r>
      <w:r w:rsidRPr="005C0D43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，但确实有提高财政支出效率的空间</w:t>
      </w:r>
      <w:r w:rsidRPr="005C0D43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比如，中国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的经验表明，最有效的扶贫是人口流动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，现阶段把大规模资金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投入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贫困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地区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进行基础设施建设效率较低，不如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增加对流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入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地城市的投入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。另外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他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指出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，目前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房价过度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虚高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征收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房产税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很可能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导致房地产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泡沫的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一次性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破灭。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通过增加供地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抑制房价难度大，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唯一有效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的是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改革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土地制度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 w:rsidRPr="00B7027D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允许农村盖承租房。一旦拉动</w:t>
      </w:r>
      <w:r w:rsidRPr="00B7027D">
        <w:rPr>
          <w:rFonts w:ascii="仿宋" w:eastAsia="仿宋" w:hAnsi="仿宋" w:cs="Times New Roman"/>
          <w:color w:val="auto"/>
          <w:kern w:val="2"/>
          <w:sz w:val="30"/>
          <w:szCs w:val="30"/>
        </w:rPr>
        <w:t>增长，税收自然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会</w:t>
      </w:r>
      <w:r w:rsidRPr="00B7027D">
        <w:rPr>
          <w:rFonts w:ascii="仿宋" w:eastAsia="仿宋" w:hAnsi="仿宋" w:cs="Times New Roman"/>
          <w:color w:val="auto"/>
          <w:kern w:val="2"/>
          <w:sz w:val="30"/>
          <w:szCs w:val="30"/>
        </w:rPr>
        <w:t>被带动起来，形成一个过渡，到时</w:t>
      </w:r>
      <w:r w:rsidRPr="00B7027D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可以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再</w:t>
      </w:r>
      <w:r w:rsidRPr="00B7027D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开征</w:t>
      </w:r>
      <w:r w:rsidRPr="00B7027D">
        <w:rPr>
          <w:rFonts w:ascii="仿宋" w:eastAsia="仿宋" w:hAnsi="仿宋" w:cs="Times New Roman"/>
          <w:color w:val="auto"/>
          <w:kern w:val="2"/>
          <w:sz w:val="30"/>
          <w:szCs w:val="30"/>
        </w:rPr>
        <w:t>房产税。</w:t>
      </w:r>
    </w:p>
    <w:p w:rsidR="00FA6BBC" w:rsidRDefault="00FA6BBC" w:rsidP="00FA6BBC">
      <w:pPr>
        <w:pStyle w:val="Defaul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8032ED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马晓河认为财政</w:t>
      </w:r>
      <w:r w:rsidRPr="008032ED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的投资结构需要调整，</w:t>
      </w:r>
      <w:r w:rsidRPr="008032ED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要</w:t>
      </w:r>
      <w:r w:rsidRPr="008032ED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从过去的需求刺激</w:t>
      </w:r>
      <w:r w:rsidRPr="008032ED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转向</w:t>
      </w:r>
      <w:r w:rsidRPr="008032ED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消费</w:t>
      </w:r>
      <w:r w:rsidRPr="008032ED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刺激</w:t>
      </w:r>
      <w:r w:rsidRPr="008032ED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，</w:t>
      </w:r>
      <w:r w:rsidRPr="008032ED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把</w:t>
      </w:r>
      <w:r w:rsidRPr="008032ED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消费政策用好</w:t>
      </w:r>
      <w:r w:rsidRPr="008032ED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、</w:t>
      </w:r>
      <w:r w:rsidRPr="008032ED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用够，</w:t>
      </w:r>
      <w:r w:rsidRPr="008032ED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比如适当提高社会</w:t>
      </w:r>
      <w:r w:rsidRPr="008032ED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保障</w:t>
      </w:r>
      <w:r w:rsidRPr="008032ED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、</w:t>
      </w:r>
      <w:r w:rsidRPr="008032ED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贫困救济的标准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。财政政策要向四个方面转移：</w:t>
      </w:r>
      <w:r w:rsidRPr="00BB387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第一，向有利于土地、资本、包括人力资源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等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要素</w:t>
      </w:r>
      <w:r w:rsidRPr="00BB387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的流动方面转移；第二，向人力资本提升方面转移；第三，向社会结构转型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方面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转移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。第四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向产业结构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转型方面转移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。另外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财政要在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机关团体的沉淀资金上做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加减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法，</w:t>
      </w:r>
      <w:r w:rsidRPr="0088220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放权让科研事业</w:t>
      </w:r>
      <w:r w:rsidRPr="00882204">
        <w:rPr>
          <w:rFonts w:ascii="仿宋" w:eastAsia="仿宋" w:hAnsi="仿宋" w:cs="Times New Roman"/>
          <w:color w:val="auto"/>
          <w:kern w:val="2"/>
          <w:sz w:val="30"/>
          <w:szCs w:val="30"/>
        </w:rPr>
        <w:t>单位</w:t>
      </w:r>
      <w:r w:rsidRPr="0088220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增加一些有利于创新、有利于科研的支出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同时上缴多余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资金以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冲减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政府的债务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压力</w:t>
      </w:r>
      <w:r w:rsidRPr="00882204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FA6BBC" w:rsidRDefault="00FA6BBC" w:rsidP="00FA6BBC">
      <w:pPr>
        <w:pStyle w:val="Default"/>
        <w:ind w:firstLineChars="200" w:firstLine="602"/>
        <w:jc w:val="both"/>
        <w:rPr>
          <w:rFonts w:ascii="仿宋" w:eastAsia="仿宋" w:hAnsi="仿宋"/>
          <w:bCs/>
          <w:sz w:val="30"/>
          <w:szCs w:val="30"/>
        </w:rPr>
      </w:pPr>
      <w:r w:rsidRPr="00071673">
        <w:rPr>
          <w:rFonts w:ascii="仿宋" w:eastAsia="仿宋" w:hAnsi="仿宋" w:hint="eastAsia"/>
          <w:b/>
          <w:bCs/>
          <w:sz w:val="30"/>
          <w:szCs w:val="30"/>
        </w:rPr>
        <w:t>国家行政学院经济部教授冯俏彬认为</w:t>
      </w:r>
      <w:r w:rsidRPr="00071673">
        <w:rPr>
          <w:rFonts w:ascii="仿宋" w:eastAsia="仿宋" w:hAnsi="仿宋"/>
          <w:b/>
          <w:bCs/>
          <w:sz w:val="30"/>
          <w:szCs w:val="30"/>
        </w:rPr>
        <w:t>，</w:t>
      </w:r>
      <w:r w:rsidRPr="00071673">
        <w:rPr>
          <w:rFonts w:ascii="仿宋" w:eastAsia="仿宋" w:hAnsi="仿宋" w:hint="eastAsia"/>
          <w:b/>
          <w:bCs/>
          <w:sz w:val="30"/>
          <w:szCs w:val="30"/>
        </w:rPr>
        <w:t>在推进税改的同时，要同步调整中央与地方财政体制</w:t>
      </w:r>
      <w:r>
        <w:rPr>
          <w:rFonts w:ascii="仿宋" w:eastAsia="仿宋" w:hAnsi="仿宋" w:hint="eastAsia"/>
          <w:b/>
          <w:bCs/>
          <w:sz w:val="30"/>
          <w:szCs w:val="30"/>
        </w:rPr>
        <w:t>。</w:t>
      </w:r>
      <w:proofErr w:type="gramStart"/>
      <w:r w:rsidRPr="00071673">
        <w:rPr>
          <w:rFonts w:ascii="仿宋" w:eastAsia="仿宋" w:hAnsi="仿宋" w:hint="eastAsia"/>
          <w:bCs/>
          <w:sz w:val="30"/>
          <w:szCs w:val="30"/>
        </w:rPr>
        <w:t>营改增</w:t>
      </w:r>
      <w:proofErr w:type="gramEnd"/>
      <w:r>
        <w:rPr>
          <w:rFonts w:ascii="仿宋" w:eastAsia="仿宋" w:hAnsi="仿宋"/>
          <w:bCs/>
          <w:sz w:val="30"/>
          <w:szCs w:val="30"/>
        </w:rPr>
        <w:t>原本是一项减税改革</w:t>
      </w:r>
      <w:r w:rsidRPr="00071673">
        <w:rPr>
          <w:rFonts w:ascii="仿宋" w:eastAsia="仿宋" w:hAnsi="仿宋" w:hint="eastAsia"/>
          <w:bCs/>
          <w:sz w:val="30"/>
          <w:szCs w:val="30"/>
        </w:rPr>
        <w:t>，</w:t>
      </w:r>
      <w:r w:rsidRPr="00071673">
        <w:rPr>
          <w:rFonts w:ascii="仿宋" w:eastAsia="仿宋" w:hAnsi="仿宋"/>
          <w:bCs/>
          <w:sz w:val="30"/>
          <w:szCs w:val="30"/>
        </w:rPr>
        <w:lastRenderedPageBreak/>
        <w:t>但</w:t>
      </w:r>
      <w:r w:rsidRPr="00071673">
        <w:rPr>
          <w:rFonts w:ascii="仿宋" w:eastAsia="仿宋" w:hAnsi="仿宋" w:hint="eastAsia"/>
          <w:bCs/>
          <w:sz w:val="30"/>
          <w:szCs w:val="30"/>
        </w:rPr>
        <w:t>在实际</w:t>
      </w:r>
      <w:r w:rsidRPr="00071673">
        <w:rPr>
          <w:rFonts w:ascii="仿宋" w:eastAsia="仿宋" w:hAnsi="仿宋"/>
          <w:bCs/>
          <w:sz w:val="30"/>
          <w:szCs w:val="30"/>
        </w:rPr>
        <w:t>执行过程中，</w:t>
      </w:r>
      <w:r w:rsidRPr="00071673">
        <w:rPr>
          <w:rFonts w:ascii="仿宋" w:eastAsia="仿宋" w:hAnsi="仿宋" w:hint="eastAsia"/>
          <w:bCs/>
          <w:sz w:val="30"/>
          <w:szCs w:val="30"/>
        </w:rPr>
        <w:t>由于财政体制方面的改革没有同步进行，反而形成了适得其反的效果。</w:t>
      </w:r>
      <w:proofErr w:type="gramStart"/>
      <w:r w:rsidRPr="00071673">
        <w:rPr>
          <w:rFonts w:ascii="仿宋" w:eastAsia="仿宋" w:hAnsi="仿宋" w:hint="eastAsia"/>
          <w:bCs/>
          <w:sz w:val="30"/>
          <w:szCs w:val="30"/>
        </w:rPr>
        <w:t>营改增如果</w:t>
      </w:r>
      <w:proofErr w:type="gramEnd"/>
      <w:r w:rsidRPr="00071673">
        <w:rPr>
          <w:rFonts w:ascii="仿宋" w:eastAsia="仿宋" w:hAnsi="仿宋" w:hint="eastAsia"/>
          <w:bCs/>
          <w:sz w:val="30"/>
          <w:szCs w:val="30"/>
        </w:rPr>
        <w:t>要继续地好好向下推进，必须要同步建设新的地方收支体系。</w:t>
      </w:r>
      <w:r>
        <w:rPr>
          <w:rFonts w:ascii="仿宋" w:eastAsia="仿宋" w:hAnsi="仿宋" w:hint="eastAsia"/>
          <w:bCs/>
          <w:sz w:val="30"/>
          <w:szCs w:val="30"/>
        </w:rPr>
        <w:t>要</w:t>
      </w:r>
      <w:r w:rsidRPr="00071673">
        <w:rPr>
          <w:rFonts w:ascii="仿宋" w:eastAsia="仿宋" w:hAnsi="仿宋" w:hint="eastAsia"/>
          <w:bCs/>
          <w:sz w:val="30"/>
          <w:szCs w:val="30"/>
        </w:rPr>
        <w:t>逐步降低增值税的地方分享比例，</w:t>
      </w:r>
      <w:r>
        <w:rPr>
          <w:rFonts w:ascii="仿宋" w:eastAsia="仿宋" w:hAnsi="仿宋" w:hint="eastAsia"/>
          <w:bCs/>
          <w:sz w:val="30"/>
          <w:szCs w:val="30"/>
        </w:rPr>
        <w:t>在</w:t>
      </w:r>
      <w:r w:rsidRPr="0047785A">
        <w:rPr>
          <w:rFonts w:ascii="仿宋" w:eastAsia="仿宋" w:hAnsi="仿宋" w:hint="eastAsia"/>
          <w:bCs/>
          <w:sz w:val="30"/>
          <w:szCs w:val="30"/>
        </w:rPr>
        <w:t>合适的时间出台中央地方转移支付法，</w:t>
      </w:r>
      <w:r w:rsidRPr="00071673">
        <w:rPr>
          <w:rFonts w:ascii="仿宋" w:eastAsia="仿宋" w:hAnsi="仿宋" w:hint="eastAsia"/>
          <w:bCs/>
          <w:sz w:val="30"/>
          <w:szCs w:val="30"/>
        </w:rPr>
        <w:t>以</w:t>
      </w:r>
      <w:r>
        <w:rPr>
          <w:rFonts w:ascii="仿宋" w:eastAsia="仿宋" w:hAnsi="仿宋" w:hint="eastAsia"/>
          <w:bCs/>
          <w:sz w:val="30"/>
          <w:szCs w:val="30"/>
        </w:rPr>
        <w:t>使</w:t>
      </w:r>
      <w:r>
        <w:rPr>
          <w:rFonts w:ascii="仿宋" w:eastAsia="仿宋" w:hAnsi="仿宋"/>
          <w:bCs/>
          <w:sz w:val="30"/>
          <w:szCs w:val="30"/>
        </w:rPr>
        <w:t>地方政府</w:t>
      </w:r>
      <w:r w:rsidRPr="00071673">
        <w:rPr>
          <w:rFonts w:ascii="仿宋" w:eastAsia="仿宋" w:hAnsi="仿宋" w:hint="eastAsia"/>
          <w:bCs/>
          <w:sz w:val="30"/>
          <w:szCs w:val="30"/>
        </w:rPr>
        <w:t>形成正确的预期。</w:t>
      </w:r>
      <w:r w:rsidRPr="0047785A">
        <w:rPr>
          <w:rFonts w:ascii="仿宋" w:eastAsia="仿宋" w:hAnsi="仿宋" w:hint="eastAsia"/>
          <w:bCs/>
          <w:sz w:val="30"/>
          <w:szCs w:val="30"/>
        </w:rPr>
        <w:t>中央政府对地方政府的利益激励机制要做好，核心</w:t>
      </w:r>
      <w:r w:rsidRPr="0047785A">
        <w:rPr>
          <w:rFonts w:ascii="仿宋" w:eastAsia="仿宋" w:hAnsi="仿宋"/>
          <w:bCs/>
          <w:sz w:val="30"/>
          <w:szCs w:val="30"/>
        </w:rPr>
        <w:t>在于</w:t>
      </w:r>
      <w:r w:rsidRPr="0047785A">
        <w:rPr>
          <w:rFonts w:ascii="仿宋" w:eastAsia="仿宋" w:hAnsi="仿宋" w:hint="eastAsia"/>
          <w:bCs/>
          <w:sz w:val="30"/>
          <w:szCs w:val="30"/>
        </w:rPr>
        <w:t>中央和地方的财政体制改革上</w:t>
      </w:r>
      <w:r w:rsidRPr="0047785A">
        <w:rPr>
          <w:rFonts w:ascii="仿宋" w:eastAsia="仿宋" w:hAnsi="仿宋"/>
          <w:bCs/>
          <w:sz w:val="30"/>
          <w:szCs w:val="30"/>
        </w:rPr>
        <w:t>，这个改革</w:t>
      </w:r>
      <w:r w:rsidRPr="0047785A">
        <w:rPr>
          <w:rFonts w:ascii="仿宋" w:eastAsia="仿宋" w:hAnsi="仿宋" w:hint="eastAsia"/>
          <w:bCs/>
          <w:sz w:val="30"/>
          <w:szCs w:val="30"/>
        </w:rPr>
        <w:t>要有前瞻性，要和经济发展的大形势和未来国家发展的大方向一起综合考虑。</w:t>
      </w:r>
    </w:p>
    <w:p w:rsidR="00FA6BBC" w:rsidRPr="00DD780F" w:rsidRDefault="00FA6BBC" w:rsidP="00FA6BBC">
      <w:pPr>
        <w:pStyle w:val="Defaul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FA6BBC" w:rsidRPr="00E11784" w:rsidRDefault="00FA6BBC" w:rsidP="00FA6BBC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Pr="00E11784">
        <w:rPr>
          <w:rFonts w:ascii="仿宋" w:eastAsia="仿宋" w:hAnsi="仿宋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对</w:t>
      </w:r>
      <w:r w:rsidRPr="00E11784">
        <w:rPr>
          <w:rFonts w:ascii="仿宋" w:eastAsia="仿宋" w:hAnsi="仿宋"/>
          <w:b/>
          <w:sz w:val="30"/>
          <w:szCs w:val="30"/>
        </w:rPr>
        <w:t>近期宏观经济形势</w:t>
      </w:r>
      <w:r>
        <w:rPr>
          <w:rFonts w:ascii="仿宋" w:eastAsia="仿宋" w:hAnsi="仿宋" w:hint="eastAsia"/>
          <w:b/>
          <w:sz w:val="30"/>
          <w:szCs w:val="30"/>
        </w:rPr>
        <w:t>的其他判断</w:t>
      </w:r>
    </w:p>
    <w:p w:rsidR="00FA6BBC" w:rsidRDefault="00FA6BBC" w:rsidP="00FA6BBC">
      <w:pPr>
        <w:pStyle w:val="Defaul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DC575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中国社会科学院经济研究所副所长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张平</w:t>
      </w:r>
      <w:r w:rsidRPr="00DC575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认为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，</w:t>
      </w:r>
      <w:r w:rsidRPr="00DC575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中国</w:t>
      </w:r>
      <w:r w:rsidRPr="00DC575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经济短期内</w:t>
      </w:r>
      <w:r w:rsidRPr="00DC575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不太可能</w:t>
      </w:r>
      <w:r w:rsidRPr="00DC575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企稳，下行压力仍然巨大</w:t>
      </w:r>
      <w:r w:rsidRPr="00DC575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。</w:t>
      </w:r>
      <w:r w:rsidRPr="00DC575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上半年经济</w:t>
      </w:r>
      <w:r w:rsidRPr="00DC5758">
        <w:rPr>
          <w:rFonts w:ascii="仿宋" w:eastAsia="仿宋" w:hAnsi="仿宋" w:cs="Times New Roman"/>
          <w:color w:val="auto"/>
          <w:kern w:val="2"/>
          <w:sz w:val="30"/>
          <w:szCs w:val="30"/>
        </w:rPr>
        <w:t>增长</w:t>
      </w:r>
      <w:r w:rsidRPr="00DC575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保持在6.7</w:t>
      </w:r>
      <w:r w:rsidRPr="00DC5758">
        <w:rPr>
          <w:rFonts w:ascii="仿宋" w:eastAsia="仿宋" w:hAnsi="仿宋" w:cs="Times New Roman"/>
          <w:color w:val="auto"/>
          <w:kern w:val="2"/>
          <w:sz w:val="30"/>
          <w:szCs w:val="30"/>
        </w:rPr>
        <w:t>%</w:t>
      </w:r>
      <w:r w:rsidRPr="00DC575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主要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是来自</w:t>
      </w:r>
      <w:r w:rsidRPr="00DC575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居民</w:t>
      </w:r>
      <w:r w:rsidRPr="00DC5758">
        <w:rPr>
          <w:rFonts w:ascii="仿宋" w:eastAsia="仿宋" w:hAnsi="仿宋" w:cs="Times New Roman"/>
          <w:color w:val="auto"/>
          <w:kern w:val="2"/>
          <w:sz w:val="30"/>
          <w:szCs w:val="30"/>
        </w:rPr>
        <w:t>部门和政府部门杠杆</w:t>
      </w:r>
      <w:r w:rsidRPr="00DC575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</w:t>
      </w:r>
      <w:r w:rsidRPr="00DC5758">
        <w:rPr>
          <w:rFonts w:ascii="仿宋" w:eastAsia="仿宋" w:hAnsi="仿宋" w:cs="Times New Roman"/>
          <w:color w:val="auto"/>
          <w:kern w:val="2"/>
          <w:sz w:val="30"/>
          <w:szCs w:val="30"/>
        </w:rPr>
        <w:t>增加，但是</w:t>
      </w:r>
      <w:r w:rsidRPr="00DC575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居民收入</w:t>
      </w:r>
      <w:r w:rsidRPr="00DC5758">
        <w:rPr>
          <w:rFonts w:ascii="仿宋" w:eastAsia="仿宋" w:hAnsi="仿宋" w:cs="Times New Roman"/>
          <w:color w:val="auto"/>
          <w:kern w:val="2"/>
          <w:sz w:val="30"/>
          <w:szCs w:val="30"/>
        </w:rPr>
        <w:t>的未来预期会随着失业压力的</w:t>
      </w:r>
      <w:r w:rsidRPr="00DC575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增大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而</w:t>
      </w:r>
      <w:r w:rsidRPr="00DC5758">
        <w:rPr>
          <w:rFonts w:ascii="仿宋" w:eastAsia="仿宋" w:hAnsi="仿宋" w:cs="Times New Roman"/>
          <w:color w:val="auto"/>
          <w:kern w:val="2"/>
          <w:sz w:val="30"/>
          <w:szCs w:val="30"/>
        </w:rPr>
        <w:t>不断下降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，预计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今年年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底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居民部门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杠杆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会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达到极限水平。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短期内通过政府部门加杠杆可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维持一段时间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，但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受到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人民币尚未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国际化的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影响，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债务赤字化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也面临</w:t>
      </w:r>
      <w:r w:rsidRPr="009C406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相当大的压力和挑战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从前景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上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看，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中国的潜在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经济增长率并不乐观，</w:t>
      </w:r>
      <w:r w:rsidRPr="00911E5B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并没有真实的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支撑经济增长的新</w:t>
      </w:r>
      <w:r w:rsidRPr="00911E5B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因素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FA6BBC" w:rsidRDefault="00FA6BBC" w:rsidP="00FA6BBC">
      <w:pPr>
        <w:pStyle w:val="Defaul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proofErr w:type="gramStart"/>
      <w:r w:rsidRPr="0056329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国家发改委</w:t>
      </w:r>
      <w:proofErr w:type="gramEnd"/>
      <w:r w:rsidRPr="0056329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宏观经济研究院副院长马晓河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认为</w:t>
      </w:r>
      <w:r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，</w:t>
      </w:r>
      <w:r w:rsidRPr="0056329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当前</w:t>
      </w:r>
      <w:r w:rsidRPr="0056329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经济下行的核心</w:t>
      </w:r>
      <w:r w:rsidRPr="0056329F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有</w:t>
      </w:r>
      <w:r w:rsidRPr="0056329F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三个方面因素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：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第一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，经济增长中新旧动力</w:t>
      </w:r>
      <w:proofErr w:type="gramStart"/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不</w:t>
      </w:r>
      <w:proofErr w:type="gramEnd"/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接续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在此情况下，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仅靠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政府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20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%的投资无法持续拉动经济增长。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第二，投资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失灵，消费上不去。中低收入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人群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消费能力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弱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，拉动不了</w:t>
      </w:r>
      <w:r w:rsidRPr="00BE331D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中低端产品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，而</w:t>
      </w:r>
      <w:r w:rsidRPr="00BE331D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中高端人群</w:t>
      </w:r>
      <w:r w:rsidRPr="00BE331D">
        <w:rPr>
          <w:rFonts w:ascii="仿宋" w:eastAsia="仿宋" w:hAnsi="仿宋" w:cs="Times New Roman"/>
          <w:color w:val="auto"/>
          <w:kern w:val="2"/>
          <w:sz w:val="30"/>
          <w:szCs w:val="30"/>
        </w:rPr>
        <w:t>有消费</w:t>
      </w:r>
      <w:r w:rsidRPr="00BE331D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能力，</w:t>
      </w:r>
      <w:r w:rsidRPr="00BE331D">
        <w:rPr>
          <w:rFonts w:ascii="仿宋" w:eastAsia="仿宋" w:hAnsi="仿宋" w:cs="Times New Roman"/>
          <w:color w:val="auto"/>
          <w:kern w:val="2"/>
          <w:sz w:val="30"/>
          <w:szCs w:val="30"/>
        </w:rPr>
        <w:t>但缺少</w:t>
      </w:r>
      <w:r w:rsidRPr="00BE331D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优势产品供给。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第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lastRenderedPageBreak/>
        <w:t>三，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产权保护令人担忧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。投资者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的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产权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意识增强而产权安全性降低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导致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了中长期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贷款需求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减少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。总之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</w:t>
      </w:r>
      <w:r w:rsidRPr="00F55603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目前的宏观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经济</w:t>
      </w:r>
      <w:r w:rsidRPr="00F55603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政策还在原有轨道上缓慢转型，通过</w:t>
      </w:r>
      <w:r w:rsidRPr="00F55603">
        <w:rPr>
          <w:rFonts w:ascii="仿宋" w:eastAsia="仿宋" w:hAnsi="仿宋" w:cs="Times New Roman"/>
          <w:color w:val="auto"/>
          <w:kern w:val="2"/>
          <w:sz w:val="30"/>
          <w:szCs w:val="30"/>
        </w:rPr>
        <w:t>这</w:t>
      </w:r>
      <w:r w:rsidRPr="00F55603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一</w:t>
      </w:r>
      <w:r w:rsidRPr="00F55603">
        <w:rPr>
          <w:rFonts w:ascii="仿宋" w:eastAsia="仿宋" w:hAnsi="仿宋" w:cs="Times New Roman"/>
          <w:color w:val="auto"/>
          <w:kern w:val="2"/>
          <w:sz w:val="30"/>
          <w:szCs w:val="30"/>
        </w:rPr>
        <w:t>渠道增加政府的中长期投资效果并不明显。</w:t>
      </w:r>
    </w:p>
    <w:p w:rsidR="00FA6BBC" w:rsidRPr="009D4394" w:rsidRDefault="00FA6BBC" w:rsidP="00FA6BBC">
      <w:pPr>
        <w:pStyle w:val="Defaul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261E3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富国基金首席经济学家袁宜对下一步</w:t>
      </w:r>
      <w:r w:rsidRPr="00261E3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经济形势有两</w:t>
      </w:r>
      <w:r w:rsidRPr="00261E3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点</w:t>
      </w:r>
      <w:r w:rsidRPr="00261E38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预判</w:t>
      </w:r>
      <w:r w:rsidRPr="00261E38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：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第一，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今年</w:t>
      </w:r>
      <w:r w:rsidRPr="00261E3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史无前例地在</w:t>
      </w:r>
      <w:r w:rsidRPr="00261E38">
        <w:rPr>
          <w:rFonts w:ascii="仿宋" w:eastAsia="仿宋" w:hAnsi="仿宋" w:cs="Times New Roman"/>
          <w:color w:val="auto"/>
          <w:kern w:val="2"/>
          <w:sz w:val="30"/>
          <w:szCs w:val="30"/>
        </w:rPr>
        <w:t>6</w:t>
      </w:r>
      <w:r w:rsidRPr="00261E3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月份就出现了财政赤字，如果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从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一般财政预算的口径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来看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下半年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财政对经济的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支撑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力度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将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大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大降低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。第二，短期经济形势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见底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，但长期还没有到底部。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在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目前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信贷大规模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投放且财政强有力支持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的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情况下，上半年经济增速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才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到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6.7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%，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所以明年的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情况令人担心。</w:t>
      </w:r>
    </w:p>
    <w:p w:rsidR="00FA6BBC" w:rsidRDefault="00FA6BBC" w:rsidP="00FA6BBC">
      <w:pPr>
        <w:pStyle w:val="Default"/>
        <w:ind w:firstLineChars="200" w:firstLine="602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proofErr w:type="gramStart"/>
      <w:r w:rsidRPr="00C22699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敦</w:t>
      </w:r>
      <w:proofErr w:type="gramEnd"/>
      <w:r w:rsidRPr="00C22699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和资产管理有限公司总经理</w:t>
      </w:r>
      <w:r w:rsidRPr="00C22699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张志洲指出</w:t>
      </w:r>
      <w:r w:rsidRPr="00C22699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今年</w:t>
      </w:r>
      <w:r w:rsidRPr="00C22699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中国实体经济和金融</w:t>
      </w:r>
      <w:r w:rsidRPr="00C22699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市场之间</w:t>
      </w:r>
      <w:r w:rsidRPr="00C22699">
        <w:rPr>
          <w:rFonts w:ascii="仿宋" w:eastAsia="仿宋" w:hAnsi="仿宋" w:cs="Times New Roman"/>
          <w:b/>
          <w:color w:val="auto"/>
          <w:kern w:val="2"/>
          <w:sz w:val="30"/>
          <w:szCs w:val="30"/>
        </w:rPr>
        <w:t>存在巨大的背离</w:t>
      </w:r>
      <w:r w:rsidRPr="00C22699">
        <w:rPr>
          <w:rFonts w:ascii="仿宋" w:eastAsia="仿宋" w:hAnsi="仿宋" w:cs="Times New Roman" w:hint="eastAsia"/>
          <w:b/>
          <w:color w:val="auto"/>
          <w:kern w:val="2"/>
          <w:sz w:val="30"/>
          <w:szCs w:val="30"/>
        </w:rPr>
        <w:t>，</w:t>
      </w:r>
      <w:r w:rsidRPr="00C22699">
        <w:rPr>
          <w:rFonts w:ascii="仿宋" w:eastAsia="仿宋" w:hAnsi="仿宋" w:cs="Times New Roman"/>
          <w:color w:val="auto"/>
          <w:kern w:val="2"/>
          <w:sz w:val="30"/>
          <w:szCs w:val="30"/>
        </w:rPr>
        <w:t>主要表现在</w:t>
      </w:r>
      <w:r w:rsidRPr="00C2269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私人部门</w:t>
      </w:r>
      <w:r w:rsidRPr="00C22699">
        <w:rPr>
          <w:rFonts w:ascii="仿宋" w:eastAsia="仿宋" w:hAnsi="仿宋" w:cs="Times New Roman"/>
          <w:color w:val="auto"/>
          <w:kern w:val="2"/>
          <w:sz w:val="30"/>
          <w:szCs w:val="30"/>
        </w:rPr>
        <w:t>固定资产投资增速</w:t>
      </w:r>
      <w:r w:rsidRPr="00C2269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大幅下滑</w:t>
      </w:r>
      <w:r w:rsidRPr="00C22699">
        <w:rPr>
          <w:rFonts w:ascii="仿宋" w:eastAsia="仿宋" w:hAnsi="仿宋" w:cs="Times New Roman"/>
          <w:color w:val="auto"/>
          <w:kern w:val="2"/>
          <w:sz w:val="30"/>
          <w:szCs w:val="30"/>
        </w:rPr>
        <w:t>，M1和M2</w:t>
      </w:r>
      <w:r w:rsidRPr="00C2269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剪刀差</w:t>
      </w:r>
      <w:r w:rsidRPr="00C22699">
        <w:rPr>
          <w:rFonts w:ascii="仿宋" w:eastAsia="仿宋" w:hAnsi="仿宋" w:cs="Times New Roman"/>
          <w:color w:val="auto"/>
          <w:kern w:val="2"/>
          <w:sz w:val="30"/>
          <w:szCs w:val="30"/>
        </w:rPr>
        <w:t>增加，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但同时国际上大宗商品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价格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涨势可观，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股市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再创新高</w:t>
      </w:r>
      <w:r w:rsidRPr="00C22699">
        <w:rPr>
          <w:rFonts w:ascii="仿宋" w:eastAsia="仿宋" w:hAnsi="仿宋" w:cs="Times New Roman"/>
          <w:color w:val="auto"/>
          <w:kern w:val="2"/>
          <w:sz w:val="30"/>
          <w:szCs w:val="30"/>
        </w:rPr>
        <w:t>。</w:t>
      </w:r>
      <w:r w:rsidRPr="00C2269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这种</w:t>
      </w:r>
      <w:r w:rsidRPr="00C22699">
        <w:rPr>
          <w:rFonts w:ascii="仿宋" w:eastAsia="仿宋" w:hAnsi="仿宋" w:cs="Times New Roman"/>
          <w:color w:val="auto"/>
          <w:kern w:val="2"/>
          <w:sz w:val="30"/>
          <w:szCs w:val="30"/>
        </w:rPr>
        <w:t>背离的机制</w:t>
      </w:r>
      <w:r w:rsidRPr="00C2269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可能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源自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整体</w:t>
      </w:r>
      <w:r w:rsidRPr="00C22699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宏观经济</w:t>
      </w:r>
      <w:r w:rsidRPr="00C22699">
        <w:rPr>
          <w:rFonts w:ascii="仿宋" w:eastAsia="仿宋" w:hAnsi="仿宋" w:cs="Times New Roman"/>
          <w:color w:val="auto"/>
          <w:kern w:val="2"/>
          <w:sz w:val="30"/>
          <w:szCs w:val="30"/>
        </w:rPr>
        <w:t>环境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的复杂性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。近期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相关指标变化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显示出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经济的周期性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力量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正在发挥作用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。金融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资产价格上涨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反映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了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经济出现周期性复苏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，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但也要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警惕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未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来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经济和价格逆转拐点的出现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</w:p>
    <w:p w:rsidR="00FA6BBC" w:rsidRDefault="00FA6BBC" w:rsidP="00FA6BBC">
      <w:pPr>
        <w:pStyle w:val="Default"/>
        <w:ind w:firstLineChars="200" w:firstLine="600"/>
        <w:jc w:val="both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 w:rsidRPr="00BD4E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刘世锦主任最后进行总结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>
        <w:rPr>
          <w:rFonts w:ascii="Times New Roman" w:eastAsia="仿宋" w:hint="eastAsia"/>
          <w:sz w:val="30"/>
          <w:szCs w:val="30"/>
          <w:lang w:val="en-GB"/>
        </w:rPr>
        <w:t>针对经济形势的判断，他认为，</w:t>
      </w:r>
      <w:r w:rsidRPr="00BD4E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目前</w:t>
      </w:r>
      <w:r w:rsidRPr="00BD4E7C">
        <w:rPr>
          <w:rFonts w:ascii="仿宋" w:eastAsia="仿宋" w:hAnsi="仿宋" w:cs="Times New Roman"/>
          <w:color w:val="auto"/>
          <w:kern w:val="2"/>
          <w:sz w:val="30"/>
          <w:szCs w:val="30"/>
        </w:rPr>
        <w:t>中国经济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可能</w:t>
      </w:r>
      <w:r w:rsidRPr="00BD4E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比较接近底部，但是还没有触底。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虽然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现在周期性的因素开始显现，但</w:t>
      </w:r>
      <w:r w:rsidRPr="00D47D7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更应该关注的还是结构性问题。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支撑高投资的</w:t>
      </w:r>
      <w:r w:rsidRPr="00D47D7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三大需求，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即基础设施、房地产和出口，基本上</w:t>
      </w:r>
      <w:r w:rsidRPr="00D47D7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接近</w:t>
      </w:r>
      <w:r w:rsidRPr="00D47D78">
        <w:rPr>
          <w:rFonts w:ascii="仿宋" w:eastAsia="仿宋" w:hAnsi="仿宋" w:cs="Times New Roman"/>
          <w:color w:val="auto"/>
          <w:kern w:val="2"/>
          <w:sz w:val="30"/>
          <w:szCs w:val="30"/>
        </w:rPr>
        <w:t>底部</w:t>
      </w:r>
      <w:r w:rsidRPr="00D47D7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。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供给侧也出现积极变化，值得关注的是PPI回升，接近恢复正增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lastRenderedPageBreak/>
        <w:t>长。大宗商品价格还会出现反复，但最低点可能已经过去了。投资特别是民营投资的大幅下滑，应该是负面预期过度的反应，这也是企业投资行为中曾经出现过的现象，今后一个时期会有所改变。</w:t>
      </w:r>
      <w:r w:rsidRPr="00D47D7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估计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今年经济增长情况</w:t>
      </w:r>
      <w:r w:rsidRPr="00D47D7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还不会太差，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但投资下滑对工业增长  的冲击可能在明年上半年表现出来，应有必要的应对之策。</w:t>
      </w:r>
    </w:p>
    <w:p w:rsidR="007117CD" w:rsidRPr="00FA6BBC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Pr="00391F77" w:rsidRDefault="007117CD" w:rsidP="007117CD">
      <w:pPr>
        <w:ind w:firstLineChars="250" w:firstLine="750"/>
        <w:rPr>
          <w:rFonts w:ascii="仿宋" w:eastAsia="仿宋" w:hAnsi="仿宋"/>
          <w:sz w:val="30"/>
          <w:szCs w:val="30"/>
        </w:rPr>
      </w:pPr>
    </w:p>
    <w:p w:rsidR="00111FB9" w:rsidRDefault="007550B5" w:rsidP="00223569">
      <w:pPr>
        <w:pStyle w:val="ad"/>
        <w:spacing w:before="75" w:beforeAutospacing="0" w:after="75" w:afterAutospacing="0" w:line="480" w:lineRule="atLeast"/>
        <w:ind w:firstLineChars="236" w:firstLine="663"/>
        <w:rPr>
          <w:rFonts w:ascii="Verdana" w:hAnsi="Verdana"/>
          <w:color w:val="000000"/>
        </w:rPr>
      </w:pPr>
      <w:r w:rsidRPr="007550B5">
        <w:rPr>
          <w:rFonts w:ascii="仿宋" w:eastAsia="仿宋" w:hAnsi="仿宋"/>
          <w:b/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33B5" wp14:editId="70D9A049">
                <wp:simplePos x="0" y="0"/>
                <wp:positionH relativeFrom="column">
                  <wp:posOffset>56408</wp:posOffset>
                </wp:positionH>
                <wp:positionV relativeFrom="paragraph">
                  <wp:posOffset>265092</wp:posOffset>
                </wp:positionV>
                <wp:extent cx="5023485" cy="4762005"/>
                <wp:effectExtent l="19050" t="19050" r="24765" b="19685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47620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5A" w:rsidRDefault="004B1D5A" w:rsidP="00431D4F">
                            <w:pPr>
                              <w:pStyle w:val="ad"/>
                              <w:spacing w:before="75" w:beforeAutospacing="0" w:after="75" w:afterAutospacing="0" w:line="480" w:lineRule="atLeast"/>
                              <w:rPr>
                                <w:rFonts w:ascii="仿宋" w:eastAsia="仿宋" w:hAnsi="仿宋"/>
                              </w:rPr>
                            </w:pPr>
                            <w:proofErr w:type="gramStart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博智宏观研</w:t>
                            </w:r>
                            <w:proofErr w:type="gramEnd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判论坛是聚焦中国经济中长期发展的研究型论坛，旨在跟踪中国宏观经济走势，判断短期经济形势，预估中长期经济态势，对中国经济的重大战略性问题进行</w:t>
                            </w:r>
                            <w:proofErr w:type="gramStart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研</w:t>
                            </w:r>
                            <w:proofErr w:type="gramEnd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判。通过连通政策、市场与学界的共同关切，为政府和市场机构做出决策参考</w:t>
                            </w:r>
                            <w:r w:rsidRPr="007550B5">
                              <w:rPr>
                                <w:rFonts w:ascii="仿宋" w:eastAsia="仿宋" w:hAnsi="仿宋" w:hint="eastAsia"/>
                              </w:rPr>
                              <w:t>。</w:t>
                            </w:r>
                          </w:p>
                          <w:p w:rsidR="004B1D5A" w:rsidRDefault="004B1D5A" w:rsidP="00A43DC4">
                            <w:pPr>
                              <w:pStyle w:val="ad"/>
                              <w:spacing w:before="75" w:beforeAutospacing="0" w:after="75" w:afterAutospacing="0" w:line="480" w:lineRule="atLeast"/>
                              <w:ind w:firstLineChars="200" w:firstLine="480"/>
                              <w:rPr>
                                <w:rFonts w:ascii="仿宋" w:eastAsia="仿宋" w:hAnsi="仿宋"/>
                              </w:rPr>
                            </w:pPr>
                          </w:p>
                          <w:p w:rsidR="004B1D5A" w:rsidRDefault="004B1D5A" w:rsidP="00431D4F">
                            <w:pPr>
                              <w:pStyle w:val="ad"/>
                              <w:spacing w:before="75" w:beforeAutospacing="0" w:after="75" w:afterAutospacing="0" w:line="480" w:lineRule="atLeast"/>
                              <w:rPr>
                                <w:rFonts w:ascii="仿宋" w:eastAsia="仿宋" w:hAnsi="仿宋"/>
                                <w:b/>
                              </w:rPr>
                            </w:pPr>
                            <w:proofErr w:type="gramStart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博智宏观</w:t>
                            </w:r>
                            <w:proofErr w:type="gramEnd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论坛以月度</w:t>
                            </w:r>
                            <w:proofErr w:type="gramStart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研</w:t>
                            </w:r>
                            <w:proofErr w:type="gramEnd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判例会为主，同时还将结合对重大问题的长期跟踪和深入调研，以半年度视频会、年度研讨会等形式组织研讨。研讨成果和专题研究，以月度简报、季度专题报告和年度综合报告等形式，定期送论坛与会专家和相关单位参阅。</w:t>
                            </w:r>
                          </w:p>
                          <w:p w:rsidR="004B1D5A" w:rsidRDefault="004B1D5A" w:rsidP="00197EF0">
                            <w:pPr>
                              <w:spacing w:line="480" w:lineRule="exact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OLE_LINK10"/>
                            <w:bookmarkStart w:id="1" w:name="OLE_LINK11"/>
                          </w:p>
                          <w:p w:rsidR="004B1D5A" w:rsidRPr="00C85593" w:rsidRDefault="004B1D5A" w:rsidP="00197EF0">
                            <w:pPr>
                              <w:spacing w:line="480" w:lineRule="exact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北京博智经济社会发展研究所</w:t>
                            </w:r>
                            <w:bookmarkEnd w:id="0"/>
                            <w:bookmarkEnd w:id="1"/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是中国发展研究基金会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下属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研究单位，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遵循基金会“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支持政策研究、促进科学决策、服务中国发展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”的宗旨，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在社会治理和经济发展领域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开展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研究工作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，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组织社会实践，服务首都和全国发展。</w:t>
                            </w:r>
                          </w:p>
                          <w:p w:rsidR="004B1D5A" w:rsidRPr="00197EF0" w:rsidRDefault="004B1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33B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45pt;margin-top:20.85pt;width:395.55pt;height:3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" filled="f" strokecolor="#c00000" strokeweight="3pt">
                <v:stroke dashstyle="1 1"/>
                <v:textbox>
                  <w:txbxContent>
                    <w:p w:rsidR="004B1D5A" w:rsidRDefault="004B1D5A" w:rsidP="00431D4F">
                      <w:pPr>
                        <w:pStyle w:val="ad"/>
                        <w:spacing w:before="75" w:beforeAutospacing="0" w:after="75" w:afterAutospacing="0" w:line="480" w:lineRule="atLeast"/>
                        <w:rPr>
                          <w:rFonts w:ascii="仿宋" w:eastAsia="仿宋" w:hAnsi="仿宋"/>
                        </w:rPr>
                      </w:pPr>
                      <w:proofErr w:type="gramStart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博智宏观研</w:t>
                      </w:r>
                      <w:proofErr w:type="gramEnd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判论坛是聚焦中国经济中长期发展的研究型论坛，旨在跟踪中国宏观经济走势，判断短期经济形势，预估中长期经济态势，对中国经济的重大战略性问题进行</w:t>
                      </w:r>
                      <w:proofErr w:type="gramStart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研</w:t>
                      </w:r>
                      <w:proofErr w:type="gramEnd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判。通过连通政策、市场与学界的共同关切，为政府和市场机构做出决策参考</w:t>
                      </w:r>
                      <w:r w:rsidRPr="007550B5">
                        <w:rPr>
                          <w:rFonts w:ascii="仿宋" w:eastAsia="仿宋" w:hAnsi="仿宋" w:hint="eastAsia"/>
                        </w:rPr>
                        <w:t>。</w:t>
                      </w:r>
                    </w:p>
                    <w:p w:rsidR="004B1D5A" w:rsidRDefault="004B1D5A" w:rsidP="00A43DC4">
                      <w:pPr>
                        <w:pStyle w:val="ad"/>
                        <w:spacing w:before="75" w:beforeAutospacing="0" w:after="75" w:afterAutospacing="0" w:line="480" w:lineRule="atLeast"/>
                        <w:ind w:firstLineChars="200" w:firstLine="480"/>
                        <w:rPr>
                          <w:rFonts w:ascii="仿宋" w:eastAsia="仿宋" w:hAnsi="仿宋"/>
                        </w:rPr>
                      </w:pPr>
                    </w:p>
                    <w:p w:rsidR="004B1D5A" w:rsidRDefault="004B1D5A" w:rsidP="00431D4F">
                      <w:pPr>
                        <w:pStyle w:val="ad"/>
                        <w:spacing w:before="75" w:beforeAutospacing="0" w:after="75" w:afterAutospacing="0" w:line="480" w:lineRule="atLeast"/>
                        <w:rPr>
                          <w:rFonts w:ascii="仿宋" w:eastAsia="仿宋" w:hAnsi="仿宋"/>
                          <w:b/>
                        </w:rPr>
                      </w:pPr>
                      <w:proofErr w:type="gramStart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博智宏观</w:t>
                      </w:r>
                      <w:proofErr w:type="gramEnd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论坛以月度</w:t>
                      </w:r>
                      <w:proofErr w:type="gramStart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研</w:t>
                      </w:r>
                      <w:proofErr w:type="gramEnd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判例会为主，同时还将结合对重大问题的长期跟踪和深入调研，以半年度视频会、年度研讨会等形式组织研讨。研讨成果和专题研究，以月度简报、季度专题报告和年度综合报告等形式，定期送论坛与会专家和相关单位参阅。</w:t>
                      </w:r>
                    </w:p>
                    <w:p w:rsidR="004B1D5A" w:rsidRDefault="004B1D5A" w:rsidP="00197EF0">
                      <w:pPr>
                        <w:spacing w:line="480" w:lineRule="exact"/>
                        <w:rPr>
                          <w:rFonts w:ascii="仿宋" w:eastAsia="仿宋" w:hAnsi="仿宋" w:cs="宋体"/>
                          <w:b/>
                          <w:kern w:val="0"/>
                          <w:sz w:val="24"/>
                          <w:szCs w:val="24"/>
                        </w:rPr>
                      </w:pPr>
                      <w:bookmarkStart w:id="2" w:name="OLE_LINK10"/>
                      <w:bookmarkStart w:id="3" w:name="OLE_LINK11"/>
                    </w:p>
                    <w:p w:rsidR="004B1D5A" w:rsidRPr="00C85593" w:rsidRDefault="004B1D5A" w:rsidP="00197EF0">
                      <w:pPr>
                        <w:spacing w:line="480" w:lineRule="exact"/>
                        <w:rPr>
                          <w:rFonts w:ascii="仿宋" w:eastAsia="仿宋" w:hAnsi="仿宋" w:cs="宋体"/>
                          <w:b/>
                          <w:kern w:val="0"/>
                          <w:sz w:val="24"/>
                          <w:szCs w:val="24"/>
                        </w:rPr>
                      </w:pP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北京博智经济社会发展研究所</w:t>
                      </w:r>
                      <w:bookmarkEnd w:id="2"/>
                      <w:bookmarkEnd w:id="3"/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是中国发展研究基金会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下属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研究单位，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遵循基金会“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支持政策研究、促进科学决策、服务中国发展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”的宗旨，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在社会治理和经济发展领域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开展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研究工作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，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组织社会实践，服务首都和全国发展。</w:t>
                      </w:r>
                    </w:p>
                    <w:p w:rsidR="004B1D5A" w:rsidRPr="00197EF0" w:rsidRDefault="004B1D5A"/>
                  </w:txbxContent>
                </v:textbox>
              </v:shape>
            </w:pict>
          </mc:Fallback>
        </mc:AlternateContent>
      </w: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F41555" w:rsidRPr="001F406D" w:rsidRDefault="00F41555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F41555" w:rsidRDefault="00F41555" w:rsidP="007550B5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7550B5" w:rsidRDefault="007550B5" w:rsidP="00FA1726">
      <w:pPr>
        <w:pStyle w:val="ad"/>
        <w:spacing w:before="75" w:beforeAutospacing="0" w:after="75" w:afterAutospacing="0" w:line="480" w:lineRule="atLeast"/>
        <w:rPr>
          <w:rFonts w:ascii="Verdana" w:hAnsi="Verdana"/>
          <w:color w:val="000000"/>
        </w:rPr>
      </w:pPr>
    </w:p>
    <w:p w:rsidR="007550B5" w:rsidRDefault="007550B5" w:rsidP="00FA1726">
      <w:pPr>
        <w:pStyle w:val="ad"/>
        <w:spacing w:before="75" w:beforeAutospacing="0" w:after="75" w:afterAutospacing="0" w:line="480" w:lineRule="atLeast"/>
        <w:rPr>
          <w:rFonts w:ascii="Verdana" w:hAnsi="Verdana"/>
          <w:color w:val="000000"/>
        </w:rPr>
      </w:pPr>
    </w:p>
    <w:p w:rsidR="007550B5" w:rsidRDefault="007550B5" w:rsidP="00FA1726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</w:p>
    <w:p w:rsidR="00223569" w:rsidRDefault="00223569" w:rsidP="00FA1726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</w:p>
    <w:p w:rsidR="00197EF0" w:rsidRDefault="00197EF0" w:rsidP="00FA1726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</w:p>
    <w:p w:rsidR="00197EF0" w:rsidRDefault="00197EF0" w:rsidP="00FA1726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</w:p>
    <w:p w:rsidR="00197EF0" w:rsidRPr="00060467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  <w:proofErr w:type="gramStart"/>
      <w:r w:rsidRPr="00060467">
        <w:rPr>
          <w:rFonts w:ascii="仿宋" w:eastAsia="仿宋" w:hAnsi="仿宋" w:hint="eastAsia"/>
          <w:b/>
          <w:color w:val="C00000"/>
          <w:sz w:val="28"/>
          <w:szCs w:val="28"/>
        </w:rPr>
        <w:t>博智宏观</w:t>
      </w:r>
      <w:proofErr w:type="gramEnd"/>
      <w:r w:rsidRPr="00060467">
        <w:rPr>
          <w:rFonts w:ascii="仿宋" w:eastAsia="仿宋" w:hAnsi="仿宋" w:hint="eastAsia"/>
          <w:b/>
          <w:color w:val="C00000"/>
          <w:sz w:val="28"/>
          <w:szCs w:val="28"/>
        </w:rPr>
        <w:t>论坛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主办：</w:t>
      </w:r>
      <w:r w:rsidRPr="00C85593">
        <w:rPr>
          <w:rFonts w:ascii="仿宋" w:eastAsia="仿宋" w:hAnsi="仿宋" w:hint="eastAsia"/>
          <w:b/>
        </w:rPr>
        <w:t>北京博智经济社会发展研究所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协办：</w:t>
      </w:r>
      <w:r w:rsidR="007117CD" w:rsidRPr="007117CD">
        <w:rPr>
          <w:rFonts w:ascii="仿宋" w:eastAsia="仿宋" w:hAnsi="仿宋" w:hint="eastAsia"/>
          <w:b/>
        </w:rPr>
        <w:t>方正证券公司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召集人：</w:t>
      </w:r>
      <w:r w:rsidRPr="001761D8">
        <w:rPr>
          <w:rFonts w:ascii="仿宋" w:eastAsia="仿宋" w:hAnsi="仿宋" w:hint="eastAsia"/>
          <w:b/>
        </w:rPr>
        <w:t>国务院发展研究中心原副主任、中国发展研究基金会副理事长刘世锦</w:t>
      </w:r>
    </w:p>
    <w:p w:rsidR="00197EF0" w:rsidRPr="00886985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负责人：</w:t>
      </w:r>
      <w:r w:rsidRPr="001761D8">
        <w:rPr>
          <w:rFonts w:ascii="仿宋" w:eastAsia="仿宋" w:hAnsi="仿宋" w:hint="eastAsia"/>
          <w:b/>
        </w:rPr>
        <w:t>中国发展研究基金会</w:t>
      </w:r>
      <w:r>
        <w:rPr>
          <w:rFonts w:ascii="仿宋" w:eastAsia="仿宋" w:hAnsi="仿宋" w:hint="eastAsia"/>
          <w:b/>
        </w:rPr>
        <w:t>秘书长、</w:t>
      </w:r>
      <w:r w:rsidRPr="00C85593">
        <w:rPr>
          <w:rFonts w:ascii="仿宋" w:eastAsia="仿宋" w:hAnsi="仿宋" w:hint="eastAsia"/>
          <w:b/>
        </w:rPr>
        <w:t>北京博智经济社会发展研究所</w:t>
      </w:r>
      <w:r>
        <w:rPr>
          <w:rFonts w:ascii="仿宋" w:eastAsia="仿宋" w:hAnsi="仿宋" w:hint="eastAsia"/>
          <w:b/>
        </w:rPr>
        <w:t>理事长卢迈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ind w:firstLineChars="392" w:firstLine="944"/>
        <w:rPr>
          <w:rFonts w:ascii="仿宋" w:eastAsia="仿宋" w:hAnsi="仿宋"/>
          <w:b/>
        </w:rPr>
      </w:pPr>
      <w:r w:rsidRPr="001761D8">
        <w:rPr>
          <w:rFonts w:ascii="仿宋" w:eastAsia="仿宋" w:hAnsi="仿宋" w:hint="eastAsia"/>
          <w:b/>
        </w:rPr>
        <w:t>中国发展研究基金会</w:t>
      </w:r>
      <w:r>
        <w:rPr>
          <w:rFonts w:ascii="仿宋" w:eastAsia="仿宋" w:hAnsi="仿宋" w:hint="eastAsia"/>
          <w:b/>
        </w:rPr>
        <w:t>副秘书长、</w:t>
      </w:r>
      <w:r w:rsidRPr="00C85593">
        <w:rPr>
          <w:rFonts w:ascii="仿宋" w:eastAsia="仿宋" w:hAnsi="仿宋" w:hint="eastAsia"/>
          <w:b/>
        </w:rPr>
        <w:t>北京博智经济社会发展研究所</w:t>
      </w:r>
      <w:r>
        <w:rPr>
          <w:rFonts w:ascii="仿宋" w:eastAsia="仿宋" w:hAnsi="仿宋" w:hint="eastAsia"/>
          <w:b/>
        </w:rPr>
        <w:t>所长方晋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协调人：许伟、俞建拖、郝景芳</w:t>
      </w:r>
    </w:p>
    <w:p w:rsidR="008E2CCE" w:rsidRPr="00197EF0" w:rsidRDefault="00197EF0" w:rsidP="00197EF0">
      <w:pPr>
        <w:pStyle w:val="ad"/>
        <w:spacing w:before="75" w:beforeAutospacing="0" w:after="75" w:afterAutospacing="0" w:line="480" w:lineRule="atLeast"/>
        <w:rPr>
          <w:rFonts w:ascii="Verdana" w:hAnsi="Verdana"/>
          <w:color w:val="000000"/>
        </w:rPr>
      </w:pPr>
      <w:r>
        <w:rPr>
          <w:rFonts w:ascii="仿宋" w:eastAsia="仿宋" w:hAnsi="仿宋" w:hint="eastAsia"/>
          <w:b/>
        </w:rPr>
        <w:t>项目组成员：</w:t>
      </w:r>
      <w:bookmarkStart w:id="4" w:name="_GoBack"/>
      <w:bookmarkEnd w:id="4"/>
      <w:r>
        <w:rPr>
          <w:rFonts w:ascii="仿宋" w:eastAsia="仿宋" w:hAnsi="仿宋" w:hint="eastAsia"/>
          <w:b/>
        </w:rPr>
        <w:t>陈诚、张荆、</w:t>
      </w:r>
      <w:r w:rsidR="008C3C26">
        <w:rPr>
          <w:rFonts w:ascii="仿宋" w:eastAsia="仿宋" w:hAnsi="仿宋" w:hint="eastAsia"/>
          <w:b/>
        </w:rPr>
        <w:t>李奇文、</w:t>
      </w:r>
      <w:r>
        <w:rPr>
          <w:rFonts w:ascii="仿宋" w:eastAsia="仿宋" w:hAnsi="仿宋" w:hint="eastAsia"/>
          <w:b/>
        </w:rPr>
        <w:t>张纯</w:t>
      </w:r>
    </w:p>
    <w:sectPr w:rsidR="008E2CCE" w:rsidRPr="00197EF0" w:rsidSect="00197EF0">
      <w:footerReference w:type="default" r:id="rId10"/>
      <w:pgSz w:w="11906" w:h="16838"/>
      <w:pgMar w:top="1440" w:right="1983" w:bottom="1440" w:left="1560" w:header="1417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5A" w:rsidRDefault="004B1D5A">
      <w:r>
        <w:separator/>
      </w:r>
    </w:p>
  </w:endnote>
  <w:endnote w:type="continuationSeparator" w:id="0">
    <w:p w:rsidR="004B1D5A" w:rsidRDefault="004B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35517"/>
      <w:docPartObj>
        <w:docPartGallery w:val="Page Numbers (Bottom of Page)"/>
        <w:docPartUnique/>
      </w:docPartObj>
    </w:sdtPr>
    <w:sdtEndPr/>
    <w:sdtContent>
      <w:p w:rsidR="004B1D5A" w:rsidRDefault="004B1D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24D1">
          <w:rPr>
            <w:noProof/>
            <w:lang w:val="zh-CN"/>
          </w:rPr>
          <w:t>2</w:t>
        </w:r>
        <w:r>
          <w:fldChar w:fldCharType="end"/>
        </w:r>
      </w:p>
    </w:sdtContent>
  </w:sdt>
  <w:p w:rsidR="004B1D5A" w:rsidRDefault="004B1D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173698"/>
      <w:docPartObj>
        <w:docPartGallery w:val="Page Numbers (Bottom of Page)"/>
        <w:docPartUnique/>
      </w:docPartObj>
    </w:sdtPr>
    <w:sdtEndPr/>
    <w:sdtContent>
      <w:p w:rsidR="004B1D5A" w:rsidRDefault="004B1D5A">
        <w:pPr>
          <w:pStyle w:val="a4"/>
          <w:jc w:val="center"/>
        </w:pPr>
        <w:r>
          <w:rPr>
            <w:rFonts w:ascii="宋体" w:hAnsi="宋体" w:hint="eastAsia"/>
          </w:rPr>
          <w:t xml:space="preserve">  </w:t>
        </w:r>
      </w:p>
    </w:sdtContent>
  </w:sdt>
  <w:p w:rsidR="004B1D5A" w:rsidRDefault="004B1D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5A" w:rsidRDefault="004B1D5A">
      <w:r>
        <w:separator/>
      </w:r>
    </w:p>
  </w:footnote>
  <w:footnote w:type="continuationSeparator" w:id="0">
    <w:p w:rsidR="004B1D5A" w:rsidRDefault="004B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5A" w:rsidRDefault="004B1D5A" w:rsidP="001F406D">
    <w:pPr>
      <w:pStyle w:val="ad"/>
      <w:spacing w:before="75" w:beforeAutospacing="0" w:after="75" w:afterAutospacing="0" w:line="480" w:lineRule="atLeast"/>
      <w:rPr>
        <w:rStyle w:val="ae"/>
        <w:rFonts w:ascii="仿宋" w:eastAsia="仿宋" w:hAnsi="仿宋"/>
        <w:color w:val="C00000"/>
        <w:sz w:val="48"/>
        <w:szCs w:val="48"/>
      </w:rPr>
    </w:pPr>
    <w:r w:rsidRPr="000F7D12">
      <w:rPr>
        <w:rStyle w:val="ae"/>
        <w:rFonts w:ascii="仿宋" w:eastAsia="仿宋" w:hAnsi="仿宋"/>
        <w:noProof/>
        <w:color w:val="C00000"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4DC247" wp14:editId="1E22CF06">
              <wp:simplePos x="0" y="0"/>
              <wp:positionH relativeFrom="column">
                <wp:posOffset>2003961</wp:posOffset>
              </wp:positionH>
              <wp:positionV relativeFrom="paragraph">
                <wp:posOffset>121483</wp:posOffset>
              </wp:positionV>
              <wp:extent cx="3514725" cy="2030680"/>
              <wp:effectExtent l="0" t="0" r="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203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D5A" w:rsidRPr="003A5AB6" w:rsidRDefault="004B1D5A" w:rsidP="000F7D12">
                          <w:pPr>
                            <w:pStyle w:val="ad"/>
                            <w:spacing w:before="75" w:beforeAutospacing="0" w:after="75" w:afterAutospacing="0" w:line="480" w:lineRule="atLeast"/>
                            <w:jc w:val="center"/>
                            <w:rPr>
                              <w:rStyle w:val="ae"/>
                              <w:rFonts w:ascii="仿宋" w:eastAsia="仿宋" w:hAnsi="仿宋"/>
                              <w:color w:val="C00000"/>
                              <w:sz w:val="84"/>
                              <w:szCs w:val="84"/>
                            </w:rPr>
                          </w:pPr>
                          <w:proofErr w:type="gramStart"/>
                          <w:r w:rsidRPr="003A5AB6">
                            <w:rPr>
                              <w:rStyle w:val="ae"/>
                              <w:rFonts w:ascii="仿宋" w:eastAsia="仿宋" w:hAnsi="仿宋" w:hint="eastAsia"/>
                              <w:color w:val="C00000"/>
                              <w:sz w:val="84"/>
                              <w:szCs w:val="84"/>
                            </w:rPr>
                            <w:t>博智宏观</w:t>
                          </w:r>
                          <w:proofErr w:type="gramEnd"/>
                          <w:r w:rsidRPr="003A5AB6">
                            <w:rPr>
                              <w:rStyle w:val="ae"/>
                              <w:rFonts w:ascii="仿宋" w:eastAsia="仿宋" w:hAnsi="仿宋" w:hint="eastAsia"/>
                              <w:color w:val="C00000"/>
                              <w:sz w:val="84"/>
                              <w:szCs w:val="84"/>
                            </w:rPr>
                            <w:t>论坛</w:t>
                          </w:r>
                        </w:p>
                        <w:p w:rsidR="004B1D5A" w:rsidRPr="003A5AB6" w:rsidRDefault="004B1D5A" w:rsidP="000F7D12">
                          <w:pPr>
                            <w:pStyle w:val="ad"/>
                            <w:spacing w:before="75" w:beforeAutospacing="0" w:after="75" w:afterAutospacing="0" w:line="480" w:lineRule="atLeast"/>
                            <w:jc w:val="center"/>
                            <w:rPr>
                              <w:rStyle w:val="ae"/>
                              <w:rFonts w:ascii="仿宋" w:eastAsia="仿宋" w:hAnsi="仿宋"/>
                              <w:color w:val="C00000"/>
                              <w:sz w:val="144"/>
                              <w:szCs w:val="144"/>
                            </w:rPr>
                          </w:pPr>
                          <w:r w:rsidRPr="003A5AB6">
                            <w:rPr>
                              <w:rStyle w:val="ae"/>
                              <w:rFonts w:ascii="仿宋" w:eastAsia="仿宋" w:hAnsi="仿宋" w:hint="eastAsia"/>
                              <w:color w:val="C00000"/>
                              <w:sz w:val="144"/>
                              <w:szCs w:val="144"/>
                            </w:rPr>
                            <w:t>要报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DC2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7.8pt;margin-top:9.55pt;width:276.75pt;height:1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" filled="f" stroked="f">
              <v:textbox>
                <w:txbxContent>
                  <w:p w:rsidR="004B1D5A" w:rsidRPr="003A5AB6" w:rsidRDefault="004B1D5A" w:rsidP="000F7D12">
                    <w:pPr>
                      <w:pStyle w:val="ad"/>
                      <w:spacing w:before="75" w:beforeAutospacing="0" w:after="75" w:afterAutospacing="0" w:line="480" w:lineRule="atLeast"/>
                      <w:jc w:val="center"/>
                      <w:rPr>
                        <w:rStyle w:val="ae"/>
                        <w:rFonts w:ascii="仿宋" w:eastAsia="仿宋" w:hAnsi="仿宋"/>
                        <w:color w:val="C00000"/>
                        <w:sz w:val="84"/>
                        <w:szCs w:val="84"/>
                      </w:rPr>
                    </w:pPr>
                    <w:proofErr w:type="gramStart"/>
                    <w:r w:rsidRPr="003A5AB6">
                      <w:rPr>
                        <w:rStyle w:val="ae"/>
                        <w:rFonts w:ascii="仿宋" w:eastAsia="仿宋" w:hAnsi="仿宋" w:hint="eastAsia"/>
                        <w:color w:val="C00000"/>
                        <w:sz w:val="84"/>
                        <w:szCs w:val="84"/>
                      </w:rPr>
                      <w:t>博智宏观</w:t>
                    </w:r>
                    <w:proofErr w:type="gramEnd"/>
                    <w:r w:rsidRPr="003A5AB6">
                      <w:rPr>
                        <w:rStyle w:val="ae"/>
                        <w:rFonts w:ascii="仿宋" w:eastAsia="仿宋" w:hAnsi="仿宋" w:hint="eastAsia"/>
                        <w:color w:val="C00000"/>
                        <w:sz w:val="84"/>
                        <w:szCs w:val="84"/>
                      </w:rPr>
                      <w:t>论坛</w:t>
                    </w:r>
                  </w:p>
                  <w:p w:rsidR="004B1D5A" w:rsidRPr="003A5AB6" w:rsidRDefault="004B1D5A" w:rsidP="000F7D12">
                    <w:pPr>
                      <w:pStyle w:val="ad"/>
                      <w:spacing w:before="75" w:beforeAutospacing="0" w:after="75" w:afterAutospacing="0" w:line="480" w:lineRule="atLeast"/>
                      <w:jc w:val="center"/>
                      <w:rPr>
                        <w:rStyle w:val="ae"/>
                        <w:rFonts w:ascii="仿宋" w:eastAsia="仿宋" w:hAnsi="仿宋"/>
                        <w:color w:val="C00000"/>
                        <w:sz w:val="144"/>
                        <w:szCs w:val="144"/>
                      </w:rPr>
                    </w:pPr>
                    <w:r w:rsidRPr="003A5AB6">
                      <w:rPr>
                        <w:rStyle w:val="ae"/>
                        <w:rFonts w:ascii="仿宋" w:eastAsia="仿宋" w:hAnsi="仿宋" w:hint="eastAsia"/>
                        <w:color w:val="C00000"/>
                        <w:sz w:val="144"/>
                        <w:szCs w:val="144"/>
                      </w:rPr>
                      <w:t>要报</w:t>
                    </w:r>
                  </w:p>
                </w:txbxContent>
              </v:textbox>
            </v:shape>
          </w:pict>
        </mc:Fallback>
      </mc:AlternateContent>
    </w:r>
    <w:r w:rsidRPr="00F82013">
      <w:rPr>
        <w:noProof/>
      </w:rPr>
      <w:drawing>
        <wp:inline distT="0" distB="0" distL="0" distR="0" wp14:anchorId="386CD99E" wp14:editId="42E56454">
          <wp:extent cx="1428056" cy="1445600"/>
          <wp:effectExtent l="0" t="0" r="1270" b="2540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211" cy="144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D5A" w:rsidRDefault="004B1D5A" w:rsidP="001F406D">
    <w:pPr>
      <w:pStyle w:val="ad"/>
      <w:spacing w:before="75" w:beforeAutospacing="0" w:after="75" w:afterAutospacing="0" w:line="480" w:lineRule="atLeast"/>
      <w:rPr>
        <w:rFonts w:ascii="Verdana" w:hAnsi="Verdana"/>
        <w:color w:val="000000"/>
      </w:rPr>
    </w:pPr>
    <w:r w:rsidRPr="000F7D12">
      <w:rPr>
        <w:rStyle w:val="ae"/>
        <w:rFonts w:ascii="仿宋" w:eastAsia="仿宋" w:hAnsi="仿宋"/>
        <w:noProof/>
        <w:color w:val="C00000"/>
        <w:sz w:val="48"/>
        <w:szCs w:val="4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46D3DD" wp14:editId="393AADF6">
              <wp:simplePos x="0" y="0"/>
              <wp:positionH relativeFrom="column">
                <wp:posOffset>-28575</wp:posOffset>
              </wp:positionH>
              <wp:positionV relativeFrom="paragraph">
                <wp:posOffset>-200660</wp:posOffset>
              </wp:positionV>
              <wp:extent cx="1390650" cy="1228725"/>
              <wp:effectExtent l="0" t="0" r="0" b="0"/>
              <wp:wrapNone/>
              <wp:docPr id="6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2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D5A" w:rsidRDefault="004B1D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6D3DD" id="_x0000_s1028" type="#_x0000_t202" style="position:absolute;margin-left:-2.25pt;margin-top:-15.8pt;width:109.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" filled="f" stroked="f">
              <v:textbox>
                <w:txbxContent>
                  <w:p w:rsidR="004B1D5A" w:rsidRDefault="004B1D5A"/>
                </w:txbxContent>
              </v:textbox>
            </v:shape>
          </w:pict>
        </mc:Fallback>
      </mc:AlternateContent>
    </w:r>
    <w:r>
      <w:rPr>
        <w:rStyle w:val="ae"/>
        <w:rFonts w:ascii="仿宋" w:eastAsia="仿宋" w:hAnsi="仿宋"/>
        <w:color w:val="C00000"/>
        <w:sz w:val="48"/>
        <w:szCs w:val="48"/>
      </w:rPr>
      <w:ptab w:relativeTo="margin" w:alignment="left" w:leader="none"/>
    </w:r>
    <w:r>
      <w:rPr>
        <w:rStyle w:val="ae"/>
        <w:rFonts w:ascii="仿宋" w:eastAsia="仿宋" w:hAnsi="仿宋" w:hint="eastAsia"/>
        <w:color w:val="C00000"/>
        <w:sz w:val="48"/>
        <w:szCs w:val="48"/>
      </w:rPr>
      <w:t xml:space="preserve">                </w:t>
    </w:r>
  </w:p>
  <w:p w:rsidR="004B1D5A" w:rsidRDefault="004B1D5A" w:rsidP="000F7D12">
    <w:pPr>
      <w:pStyle w:val="ad"/>
      <w:tabs>
        <w:tab w:val="left" w:pos="5610"/>
      </w:tabs>
      <w:spacing w:before="75" w:beforeAutospacing="0" w:after="75" w:afterAutospacing="0" w:line="480" w:lineRule="atLeast"/>
      <w:jc w:val="both"/>
      <w:rPr>
        <w:rFonts w:ascii="Verdana" w:hAnsi="Verdana"/>
        <w:color w:val="000000"/>
      </w:rPr>
    </w:pPr>
    <w:r>
      <w:rPr>
        <w:rFonts w:hint="eastAsia"/>
        <w:color w:val="000000"/>
        <w:sz w:val="30"/>
        <w:szCs w:val="30"/>
      </w:rPr>
      <w:t>            </w:t>
    </w:r>
    <w:r>
      <w:rPr>
        <w:color w:val="000000"/>
        <w:sz w:val="30"/>
        <w:szCs w:val="30"/>
      </w:rPr>
      <w:tab/>
    </w:r>
  </w:p>
  <w:p w:rsidR="004B1D5A" w:rsidRDefault="004B1D5A" w:rsidP="003A5AB6">
    <w:pPr>
      <w:pStyle w:val="ad"/>
      <w:pBdr>
        <w:bottom w:val="double" w:sz="6" w:space="0" w:color="auto"/>
      </w:pBdr>
      <w:spacing w:before="75" w:beforeAutospacing="0" w:after="75" w:afterAutospacing="0" w:line="480" w:lineRule="atLeast"/>
      <w:jc w:val="center"/>
      <w:rPr>
        <w:rStyle w:val="ae"/>
        <w:rFonts w:ascii="仿宋" w:eastAsia="仿宋" w:hAnsi="仿宋"/>
        <w:color w:val="C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3086C5" wp14:editId="2FAEE339">
              <wp:simplePos x="0" y="0"/>
              <wp:positionH relativeFrom="column">
                <wp:posOffset>-26719</wp:posOffset>
              </wp:positionH>
              <wp:positionV relativeFrom="paragraph">
                <wp:posOffset>165521</wp:posOffset>
              </wp:positionV>
              <wp:extent cx="2647950" cy="581157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81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B1D5A" w:rsidRPr="00AD26B1" w:rsidRDefault="004B1D5A" w:rsidP="000F7D12">
                          <w:pPr>
                            <w:rPr>
                              <w:rFonts w:ascii="仿宋" w:eastAsia="仿宋" w:hAnsi="仿宋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D26B1">
                            <w:rPr>
                              <w:rFonts w:ascii="仿宋" w:eastAsia="仿宋" w:hAnsi="仿宋"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中国发展研究基金会</w:t>
                          </w:r>
                        </w:p>
                        <w:p w:rsidR="004B1D5A" w:rsidRPr="00AD26B1" w:rsidRDefault="004B1D5A" w:rsidP="000F7D12">
                          <w:pPr>
                            <w:pStyle w:val="ad"/>
                            <w:spacing w:before="75" w:beforeAutospacing="0" w:after="75" w:afterAutospacing="0"/>
                            <w:jc w:val="both"/>
                            <w:rPr>
                              <w:rFonts w:ascii="Verdana" w:hAnsi="Verdana"/>
                              <w:b/>
                              <w:color w:val="000000"/>
                            </w:rPr>
                          </w:pPr>
                          <w:r w:rsidRPr="00AD26B1">
                            <w:rPr>
                              <w:rFonts w:ascii="仿宋" w:eastAsia="仿宋" w:hAnsi="仿宋" w:hint="eastAsia"/>
                              <w:b/>
                              <w:color w:val="000000"/>
                            </w:rPr>
                            <w:t>北京博智经济社会发展研究所</w:t>
                          </w:r>
                        </w:p>
                        <w:p w:rsidR="004B1D5A" w:rsidRPr="001F406D" w:rsidRDefault="004B1D5A">
                          <w:pPr>
                            <w:rPr>
                              <w:rFonts w:ascii="仿宋" w:eastAsia="仿宋" w:hAnsi="仿宋"/>
                              <w:color w:val="000000"/>
                              <w:sz w:val="30"/>
                              <w:szCs w:val="30"/>
                            </w:rPr>
                          </w:pPr>
                        </w:p>
                        <w:p w:rsidR="004B1D5A" w:rsidRDefault="004B1D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086C5" id="Text Box 8" o:spid="_x0000_s1029" type="#_x0000_t202" style="position:absolute;left:0;text-align:left;margin-left:-2.1pt;margin-top:13.05pt;width:208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" filled="f" stroked="f">
              <v:textbox>
                <w:txbxContent>
                  <w:p w:rsidR="004B1D5A" w:rsidRPr="00AD26B1" w:rsidRDefault="004B1D5A" w:rsidP="000F7D12">
                    <w:pPr>
                      <w:rPr>
                        <w:rFonts w:ascii="仿宋" w:eastAsia="仿宋" w:hAnsi="仿宋"/>
                        <w:b/>
                        <w:color w:val="000000"/>
                        <w:sz w:val="24"/>
                        <w:szCs w:val="24"/>
                      </w:rPr>
                    </w:pPr>
                    <w:r w:rsidRPr="00AD26B1">
                      <w:rPr>
                        <w:rFonts w:ascii="仿宋" w:eastAsia="仿宋" w:hAnsi="仿宋" w:hint="eastAsia"/>
                        <w:b/>
                        <w:color w:val="000000"/>
                        <w:sz w:val="24"/>
                        <w:szCs w:val="24"/>
                      </w:rPr>
                      <w:t>中国发展研究基金会</w:t>
                    </w:r>
                  </w:p>
                  <w:p w:rsidR="004B1D5A" w:rsidRPr="00AD26B1" w:rsidRDefault="004B1D5A" w:rsidP="000F7D12">
                    <w:pPr>
                      <w:pStyle w:val="ad"/>
                      <w:spacing w:before="75" w:beforeAutospacing="0" w:after="75" w:afterAutospacing="0"/>
                      <w:jc w:val="both"/>
                      <w:rPr>
                        <w:rFonts w:ascii="Verdana" w:hAnsi="Verdana"/>
                        <w:b/>
                        <w:color w:val="000000"/>
                      </w:rPr>
                    </w:pPr>
                    <w:r w:rsidRPr="00AD26B1">
                      <w:rPr>
                        <w:rFonts w:ascii="仿宋" w:eastAsia="仿宋" w:hAnsi="仿宋" w:hint="eastAsia"/>
                        <w:b/>
                        <w:color w:val="000000"/>
                      </w:rPr>
                      <w:t>北京博智经济社会发展研究所</w:t>
                    </w:r>
                  </w:p>
                  <w:p w:rsidR="004B1D5A" w:rsidRPr="001F406D" w:rsidRDefault="004B1D5A">
                    <w:pPr>
                      <w:rPr>
                        <w:rFonts w:ascii="仿宋" w:eastAsia="仿宋" w:hAnsi="仿宋"/>
                        <w:color w:val="000000"/>
                        <w:sz w:val="30"/>
                        <w:szCs w:val="30"/>
                      </w:rPr>
                    </w:pPr>
                  </w:p>
                  <w:p w:rsidR="004B1D5A" w:rsidRDefault="004B1D5A"/>
                </w:txbxContent>
              </v:textbox>
            </v:shape>
          </w:pict>
        </mc:Fallback>
      </mc:AlternateContent>
    </w:r>
    <w:r w:rsidRPr="00AB101D">
      <w:rPr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4FC943" wp14:editId="06E8FB17">
              <wp:simplePos x="0" y="0"/>
              <wp:positionH relativeFrom="column">
                <wp:posOffset>2625090</wp:posOffset>
              </wp:positionH>
              <wp:positionV relativeFrom="paragraph">
                <wp:posOffset>231140</wp:posOffset>
              </wp:positionV>
              <wp:extent cx="3019425" cy="1403985"/>
              <wp:effectExtent l="0" t="0" r="0" b="4445"/>
              <wp:wrapNone/>
              <wp:docPr id="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D5A" w:rsidRPr="00AB101D" w:rsidRDefault="004B1D5A">
                          <w:pPr>
                            <w:rPr>
                              <w:rFonts w:ascii="黑体" w:eastAsia="黑体" w:hAnsi="黑体"/>
                              <w:b/>
                              <w:sz w:val="30"/>
                              <w:szCs w:val="30"/>
                            </w:rPr>
                          </w:pPr>
                          <w:r w:rsidRPr="003904AC"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201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6</w:t>
                          </w:r>
                          <w:r w:rsidRPr="003904AC"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年</w:t>
                          </w:r>
                          <w:r w:rsidR="00FA6BBC">
                            <w:rPr>
                              <w:rFonts w:ascii="黑体" w:eastAsia="黑体" w:hAnsi="黑体"/>
                              <w:b/>
                              <w:sz w:val="30"/>
                              <w:szCs w:val="30"/>
                            </w:rPr>
                            <w:t>8</w:t>
                          </w:r>
                          <w:r w:rsidRPr="003904AC"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月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 xml:space="preserve">    第</w:t>
                          </w:r>
                          <w:r w:rsidR="00FA6BBC">
                            <w:rPr>
                              <w:rFonts w:ascii="黑体" w:eastAsia="黑体" w:hAnsi="黑体"/>
                              <w:b/>
                              <w:sz w:val="30"/>
                              <w:szCs w:val="30"/>
                            </w:rPr>
                            <w:t>10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号</w:t>
                          </w:r>
                        </w:p>
                        <w:p w:rsidR="004B1D5A" w:rsidRDefault="004B1D5A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4FC943" id="_x0000_s1030" type="#_x0000_t202" style="position:absolute;left:0;text-align:left;margin-left:206.7pt;margin-top:18.2pt;width:23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" filled="f" stroked="f">
              <v:textbox style="mso-fit-shape-to-text:t">
                <w:txbxContent>
                  <w:p w:rsidR="004B1D5A" w:rsidRPr="00AB101D" w:rsidRDefault="004B1D5A">
                    <w:pPr>
                      <w:rPr>
                        <w:rFonts w:ascii="黑体" w:eastAsia="黑体" w:hAnsi="黑体"/>
                        <w:b/>
                        <w:sz w:val="30"/>
                        <w:szCs w:val="30"/>
                      </w:rPr>
                    </w:pPr>
                    <w:r w:rsidRPr="003904AC"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201</w:t>
                    </w:r>
                    <w:r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6</w:t>
                    </w:r>
                    <w:r w:rsidRPr="003904AC"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年</w:t>
                    </w:r>
                    <w:r w:rsidR="00FA6BBC">
                      <w:rPr>
                        <w:rFonts w:ascii="黑体" w:eastAsia="黑体" w:hAnsi="黑体"/>
                        <w:b/>
                        <w:sz w:val="30"/>
                        <w:szCs w:val="30"/>
                      </w:rPr>
                      <w:t>8</w:t>
                    </w:r>
                    <w:r w:rsidRPr="003904AC"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月</w:t>
                    </w:r>
                    <w:r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 xml:space="preserve">    第</w:t>
                    </w:r>
                    <w:r w:rsidR="00FA6BBC">
                      <w:rPr>
                        <w:rFonts w:ascii="黑体" w:eastAsia="黑体" w:hAnsi="黑体"/>
                        <w:b/>
                        <w:sz w:val="30"/>
                        <w:szCs w:val="30"/>
                      </w:rPr>
                      <w:t>10</w:t>
                    </w:r>
                    <w:r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号</w:t>
                    </w:r>
                  </w:p>
                  <w:p w:rsidR="004B1D5A" w:rsidRDefault="004B1D5A"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B1D5A" w:rsidRPr="00181E0B" w:rsidRDefault="004B1D5A" w:rsidP="003A5AB6">
    <w:pPr>
      <w:pStyle w:val="ad"/>
      <w:pBdr>
        <w:bottom w:val="double" w:sz="6" w:space="0" w:color="auto"/>
      </w:pBdr>
      <w:spacing w:before="75" w:beforeAutospacing="0" w:after="75" w:afterAutospacing="0" w:line="480" w:lineRule="atLeast"/>
      <w:jc w:val="center"/>
      <w:rPr>
        <w:rFonts w:ascii="仿宋" w:eastAsia="仿宋" w:hAnsi="仿宋"/>
        <w:b/>
        <w:bCs/>
        <w:color w:val="C00000"/>
        <w:sz w:val="48"/>
        <w:szCs w:val="48"/>
      </w:rPr>
    </w:pPr>
    <w:r>
      <w:rPr>
        <w:rStyle w:val="ae"/>
        <w:rFonts w:ascii="仿宋" w:eastAsia="仿宋" w:hAnsi="仿宋" w:hint="eastAsia"/>
        <w:color w:val="C00000"/>
        <w:sz w:val="48"/>
        <w:szCs w:val="48"/>
      </w:rPr>
      <w:t xml:space="preserve">              </w:t>
    </w:r>
    <w:r>
      <w:rPr>
        <w:rFonts w:hint="eastAsia"/>
        <w:color w:val="4F81BD" w:themeColor="accent1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FA984A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7298BA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999A45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9CAC8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DACC1C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94FAE8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8FC270C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5966DA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E1868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ABF45A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A07E3D"/>
    <w:multiLevelType w:val="hybridMultilevel"/>
    <w:tmpl w:val="7BFC1390"/>
    <w:lvl w:ilvl="0" w:tplc="F9B09B04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EB2F53"/>
    <w:multiLevelType w:val="hybridMultilevel"/>
    <w:tmpl w:val="8D3C9802"/>
    <w:lvl w:ilvl="0" w:tplc="F7DA1E8C">
      <w:start w:val="1"/>
      <w:numFmt w:val="bullet"/>
      <w:lvlText w:val="•"/>
      <w:lvlJc w:val="left"/>
      <w:pPr>
        <w:ind w:left="980" w:hanging="420"/>
      </w:pPr>
      <w:rPr>
        <w:rFonts w:ascii="华文宋体" w:eastAsia="华文宋体" w:hAnsi="华文宋体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65302BBB"/>
    <w:multiLevelType w:val="hybridMultilevel"/>
    <w:tmpl w:val="A7A87892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3B"/>
    <w:rsid w:val="00002CDE"/>
    <w:rsid w:val="00002F21"/>
    <w:rsid w:val="000053C6"/>
    <w:rsid w:val="0000697D"/>
    <w:rsid w:val="00011CBB"/>
    <w:rsid w:val="00011FB2"/>
    <w:rsid w:val="00014544"/>
    <w:rsid w:val="0001600A"/>
    <w:rsid w:val="00017BC8"/>
    <w:rsid w:val="00021581"/>
    <w:rsid w:val="00022EE4"/>
    <w:rsid w:val="00025419"/>
    <w:rsid w:val="00033878"/>
    <w:rsid w:val="000369D3"/>
    <w:rsid w:val="000370D7"/>
    <w:rsid w:val="00037B80"/>
    <w:rsid w:val="000436D7"/>
    <w:rsid w:val="00044C59"/>
    <w:rsid w:val="0004508E"/>
    <w:rsid w:val="000450B4"/>
    <w:rsid w:val="0004556D"/>
    <w:rsid w:val="00045847"/>
    <w:rsid w:val="00050506"/>
    <w:rsid w:val="00052483"/>
    <w:rsid w:val="00056599"/>
    <w:rsid w:val="00057D4B"/>
    <w:rsid w:val="00060467"/>
    <w:rsid w:val="00061788"/>
    <w:rsid w:val="00066B68"/>
    <w:rsid w:val="000708E5"/>
    <w:rsid w:val="00072BEA"/>
    <w:rsid w:val="00074208"/>
    <w:rsid w:val="00077BEE"/>
    <w:rsid w:val="00082816"/>
    <w:rsid w:val="00082F2B"/>
    <w:rsid w:val="00084255"/>
    <w:rsid w:val="00086682"/>
    <w:rsid w:val="00093519"/>
    <w:rsid w:val="00093A22"/>
    <w:rsid w:val="000940DD"/>
    <w:rsid w:val="000941F1"/>
    <w:rsid w:val="00094A81"/>
    <w:rsid w:val="00097284"/>
    <w:rsid w:val="000A414F"/>
    <w:rsid w:val="000A6AC2"/>
    <w:rsid w:val="000B3D5B"/>
    <w:rsid w:val="000B4BDF"/>
    <w:rsid w:val="000B5836"/>
    <w:rsid w:val="000B6235"/>
    <w:rsid w:val="000B6F7D"/>
    <w:rsid w:val="000B784F"/>
    <w:rsid w:val="000C3F09"/>
    <w:rsid w:val="000C6178"/>
    <w:rsid w:val="000C7E2C"/>
    <w:rsid w:val="000D42E4"/>
    <w:rsid w:val="000D684F"/>
    <w:rsid w:val="000E0F23"/>
    <w:rsid w:val="000E24A3"/>
    <w:rsid w:val="000F24D1"/>
    <w:rsid w:val="000F382E"/>
    <w:rsid w:val="000F38AF"/>
    <w:rsid w:val="000F4045"/>
    <w:rsid w:val="000F6503"/>
    <w:rsid w:val="000F68C0"/>
    <w:rsid w:val="000F7742"/>
    <w:rsid w:val="000F7ABA"/>
    <w:rsid w:val="000F7D12"/>
    <w:rsid w:val="00100439"/>
    <w:rsid w:val="00102542"/>
    <w:rsid w:val="001037A2"/>
    <w:rsid w:val="001063F7"/>
    <w:rsid w:val="00110404"/>
    <w:rsid w:val="0011082C"/>
    <w:rsid w:val="00111FB9"/>
    <w:rsid w:val="001121DA"/>
    <w:rsid w:val="00117527"/>
    <w:rsid w:val="0012237D"/>
    <w:rsid w:val="001224F5"/>
    <w:rsid w:val="00124FD4"/>
    <w:rsid w:val="00125125"/>
    <w:rsid w:val="0013575D"/>
    <w:rsid w:val="0014113D"/>
    <w:rsid w:val="001422AD"/>
    <w:rsid w:val="00142E5E"/>
    <w:rsid w:val="00153378"/>
    <w:rsid w:val="00156647"/>
    <w:rsid w:val="00165286"/>
    <w:rsid w:val="00166EF9"/>
    <w:rsid w:val="001730D6"/>
    <w:rsid w:val="001760CE"/>
    <w:rsid w:val="001761D8"/>
    <w:rsid w:val="00176CB9"/>
    <w:rsid w:val="00176EFB"/>
    <w:rsid w:val="00180BF1"/>
    <w:rsid w:val="00181E0B"/>
    <w:rsid w:val="001934C3"/>
    <w:rsid w:val="00197C63"/>
    <w:rsid w:val="00197EF0"/>
    <w:rsid w:val="001A12DD"/>
    <w:rsid w:val="001A4482"/>
    <w:rsid w:val="001A50EB"/>
    <w:rsid w:val="001A5894"/>
    <w:rsid w:val="001B40E2"/>
    <w:rsid w:val="001B55D2"/>
    <w:rsid w:val="001B7404"/>
    <w:rsid w:val="001C50DC"/>
    <w:rsid w:val="001C7997"/>
    <w:rsid w:val="001D02B3"/>
    <w:rsid w:val="001D285F"/>
    <w:rsid w:val="001D4027"/>
    <w:rsid w:val="001D5D81"/>
    <w:rsid w:val="001D6EEB"/>
    <w:rsid w:val="001E4005"/>
    <w:rsid w:val="001E4BD1"/>
    <w:rsid w:val="001E5BF4"/>
    <w:rsid w:val="001E5ECA"/>
    <w:rsid w:val="001F406D"/>
    <w:rsid w:val="001F4382"/>
    <w:rsid w:val="001F7E26"/>
    <w:rsid w:val="00202B60"/>
    <w:rsid w:val="002071AA"/>
    <w:rsid w:val="00207CAB"/>
    <w:rsid w:val="00216798"/>
    <w:rsid w:val="00221D97"/>
    <w:rsid w:val="00223569"/>
    <w:rsid w:val="00224E05"/>
    <w:rsid w:val="00232470"/>
    <w:rsid w:val="0023369E"/>
    <w:rsid w:val="00233F33"/>
    <w:rsid w:val="00234C0E"/>
    <w:rsid w:val="002376FE"/>
    <w:rsid w:val="002403E8"/>
    <w:rsid w:val="00240EF0"/>
    <w:rsid w:val="0024381E"/>
    <w:rsid w:val="00244FD6"/>
    <w:rsid w:val="00247605"/>
    <w:rsid w:val="002514AE"/>
    <w:rsid w:val="00254DD7"/>
    <w:rsid w:val="00257A40"/>
    <w:rsid w:val="00260F67"/>
    <w:rsid w:val="00264978"/>
    <w:rsid w:val="00266AF3"/>
    <w:rsid w:val="0028010B"/>
    <w:rsid w:val="0028153F"/>
    <w:rsid w:val="00283067"/>
    <w:rsid w:val="002831E5"/>
    <w:rsid w:val="002844B4"/>
    <w:rsid w:val="00286315"/>
    <w:rsid w:val="002A3C31"/>
    <w:rsid w:val="002A4228"/>
    <w:rsid w:val="002A71EE"/>
    <w:rsid w:val="002B0C4A"/>
    <w:rsid w:val="002B2668"/>
    <w:rsid w:val="002B33A0"/>
    <w:rsid w:val="002B35A2"/>
    <w:rsid w:val="002B4CC5"/>
    <w:rsid w:val="002B75A9"/>
    <w:rsid w:val="002B771B"/>
    <w:rsid w:val="002C74D4"/>
    <w:rsid w:val="002C7BFC"/>
    <w:rsid w:val="002D1DD2"/>
    <w:rsid w:val="002D56AC"/>
    <w:rsid w:val="002D7AFA"/>
    <w:rsid w:val="002D7DFB"/>
    <w:rsid w:val="002E36F3"/>
    <w:rsid w:val="002E4A1C"/>
    <w:rsid w:val="002F0D34"/>
    <w:rsid w:val="002F1823"/>
    <w:rsid w:val="002F3A97"/>
    <w:rsid w:val="002F4720"/>
    <w:rsid w:val="002F5FD6"/>
    <w:rsid w:val="002F76F7"/>
    <w:rsid w:val="0030136E"/>
    <w:rsid w:val="003019A8"/>
    <w:rsid w:val="00301F1C"/>
    <w:rsid w:val="0030236D"/>
    <w:rsid w:val="00305C82"/>
    <w:rsid w:val="00305CBA"/>
    <w:rsid w:val="0030602F"/>
    <w:rsid w:val="00306E0B"/>
    <w:rsid w:val="003106FD"/>
    <w:rsid w:val="00311648"/>
    <w:rsid w:val="003152BF"/>
    <w:rsid w:val="003166B8"/>
    <w:rsid w:val="00317D5F"/>
    <w:rsid w:val="00322414"/>
    <w:rsid w:val="003225BE"/>
    <w:rsid w:val="00323687"/>
    <w:rsid w:val="0032549E"/>
    <w:rsid w:val="0032652B"/>
    <w:rsid w:val="00340D54"/>
    <w:rsid w:val="00343333"/>
    <w:rsid w:val="003471B2"/>
    <w:rsid w:val="003473F3"/>
    <w:rsid w:val="00352823"/>
    <w:rsid w:val="0035514B"/>
    <w:rsid w:val="00357D1C"/>
    <w:rsid w:val="00360EEA"/>
    <w:rsid w:val="00362BF9"/>
    <w:rsid w:val="00364CBA"/>
    <w:rsid w:val="00365182"/>
    <w:rsid w:val="003655A6"/>
    <w:rsid w:val="00367A19"/>
    <w:rsid w:val="00372961"/>
    <w:rsid w:val="00374E21"/>
    <w:rsid w:val="00375F6A"/>
    <w:rsid w:val="0037710A"/>
    <w:rsid w:val="00377C41"/>
    <w:rsid w:val="003802E4"/>
    <w:rsid w:val="003904AC"/>
    <w:rsid w:val="00393304"/>
    <w:rsid w:val="00396A06"/>
    <w:rsid w:val="00397EAC"/>
    <w:rsid w:val="003A28DD"/>
    <w:rsid w:val="003A334D"/>
    <w:rsid w:val="003A40A1"/>
    <w:rsid w:val="003A5AB6"/>
    <w:rsid w:val="003A7B8A"/>
    <w:rsid w:val="003B330E"/>
    <w:rsid w:val="003B42B1"/>
    <w:rsid w:val="003C0783"/>
    <w:rsid w:val="003C2CB6"/>
    <w:rsid w:val="003C3BF6"/>
    <w:rsid w:val="003C593E"/>
    <w:rsid w:val="003D11B5"/>
    <w:rsid w:val="003D23F6"/>
    <w:rsid w:val="003D2ECD"/>
    <w:rsid w:val="003D5D01"/>
    <w:rsid w:val="003D6D74"/>
    <w:rsid w:val="003E0A63"/>
    <w:rsid w:val="003F2153"/>
    <w:rsid w:val="003F3921"/>
    <w:rsid w:val="003F59E8"/>
    <w:rsid w:val="003F5E20"/>
    <w:rsid w:val="003F712D"/>
    <w:rsid w:val="004024CE"/>
    <w:rsid w:val="00403D3E"/>
    <w:rsid w:val="004043D2"/>
    <w:rsid w:val="00406EA3"/>
    <w:rsid w:val="00407626"/>
    <w:rsid w:val="00410DE2"/>
    <w:rsid w:val="00415912"/>
    <w:rsid w:val="0042081D"/>
    <w:rsid w:val="00422421"/>
    <w:rsid w:val="004245A9"/>
    <w:rsid w:val="00431639"/>
    <w:rsid w:val="00431D4F"/>
    <w:rsid w:val="0043322A"/>
    <w:rsid w:val="00434013"/>
    <w:rsid w:val="00434667"/>
    <w:rsid w:val="00440E81"/>
    <w:rsid w:val="00441F1B"/>
    <w:rsid w:val="00444D2F"/>
    <w:rsid w:val="0045008B"/>
    <w:rsid w:val="004535BE"/>
    <w:rsid w:val="004558DD"/>
    <w:rsid w:val="00455B42"/>
    <w:rsid w:val="00456DF8"/>
    <w:rsid w:val="00457041"/>
    <w:rsid w:val="00457882"/>
    <w:rsid w:val="00461014"/>
    <w:rsid w:val="004615CB"/>
    <w:rsid w:val="00461D13"/>
    <w:rsid w:val="0046264B"/>
    <w:rsid w:val="004626D9"/>
    <w:rsid w:val="0046487A"/>
    <w:rsid w:val="00465D45"/>
    <w:rsid w:val="004661EF"/>
    <w:rsid w:val="00471383"/>
    <w:rsid w:val="00473D47"/>
    <w:rsid w:val="0047408F"/>
    <w:rsid w:val="00480721"/>
    <w:rsid w:val="00482BCE"/>
    <w:rsid w:val="00483669"/>
    <w:rsid w:val="004850B9"/>
    <w:rsid w:val="0048665E"/>
    <w:rsid w:val="00491981"/>
    <w:rsid w:val="00491A17"/>
    <w:rsid w:val="0049255D"/>
    <w:rsid w:val="00492E94"/>
    <w:rsid w:val="0049551B"/>
    <w:rsid w:val="00495E5C"/>
    <w:rsid w:val="00497DB7"/>
    <w:rsid w:val="004A0774"/>
    <w:rsid w:val="004A4B4F"/>
    <w:rsid w:val="004A51C6"/>
    <w:rsid w:val="004B1D5A"/>
    <w:rsid w:val="004B238C"/>
    <w:rsid w:val="004B331D"/>
    <w:rsid w:val="004B52CE"/>
    <w:rsid w:val="004B6C2E"/>
    <w:rsid w:val="004B7228"/>
    <w:rsid w:val="004C2D76"/>
    <w:rsid w:val="004C5D9A"/>
    <w:rsid w:val="004C7225"/>
    <w:rsid w:val="004C7A23"/>
    <w:rsid w:val="004D0802"/>
    <w:rsid w:val="004D095E"/>
    <w:rsid w:val="004D2DF9"/>
    <w:rsid w:val="004D61B1"/>
    <w:rsid w:val="004E37F5"/>
    <w:rsid w:val="004E5C0C"/>
    <w:rsid w:val="004F3FD2"/>
    <w:rsid w:val="004F6AC2"/>
    <w:rsid w:val="004F788C"/>
    <w:rsid w:val="004F7A0E"/>
    <w:rsid w:val="00502CDF"/>
    <w:rsid w:val="00503954"/>
    <w:rsid w:val="00504315"/>
    <w:rsid w:val="0050488A"/>
    <w:rsid w:val="00504E6D"/>
    <w:rsid w:val="00504F02"/>
    <w:rsid w:val="00510A29"/>
    <w:rsid w:val="00510CE1"/>
    <w:rsid w:val="00511138"/>
    <w:rsid w:val="0051417E"/>
    <w:rsid w:val="00522093"/>
    <w:rsid w:val="005220ED"/>
    <w:rsid w:val="005261E5"/>
    <w:rsid w:val="0052754D"/>
    <w:rsid w:val="00527612"/>
    <w:rsid w:val="00531067"/>
    <w:rsid w:val="0053158A"/>
    <w:rsid w:val="0053171B"/>
    <w:rsid w:val="00540992"/>
    <w:rsid w:val="005440ED"/>
    <w:rsid w:val="005449AD"/>
    <w:rsid w:val="00544B04"/>
    <w:rsid w:val="00545575"/>
    <w:rsid w:val="00546761"/>
    <w:rsid w:val="005470EA"/>
    <w:rsid w:val="00556DC4"/>
    <w:rsid w:val="00561225"/>
    <w:rsid w:val="0056148D"/>
    <w:rsid w:val="005645E8"/>
    <w:rsid w:val="005646F9"/>
    <w:rsid w:val="00564C34"/>
    <w:rsid w:val="00566779"/>
    <w:rsid w:val="00566D8E"/>
    <w:rsid w:val="0057120B"/>
    <w:rsid w:val="005714F4"/>
    <w:rsid w:val="00572321"/>
    <w:rsid w:val="00573BEE"/>
    <w:rsid w:val="00573D70"/>
    <w:rsid w:val="00574B4A"/>
    <w:rsid w:val="00576F79"/>
    <w:rsid w:val="005774DF"/>
    <w:rsid w:val="00581722"/>
    <w:rsid w:val="0058268D"/>
    <w:rsid w:val="00586388"/>
    <w:rsid w:val="005919F8"/>
    <w:rsid w:val="00593E9F"/>
    <w:rsid w:val="00594824"/>
    <w:rsid w:val="005A25E5"/>
    <w:rsid w:val="005A2BEE"/>
    <w:rsid w:val="005A4985"/>
    <w:rsid w:val="005A7123"/>
    <w:rsid w:val="005B23C1"/>
    <w:rsid w:val="005B34BB"/>
    <w:rsid w:val="005B3A98"/>
    <w:rsid w:val="005B54A9"/>
    <w:rsid w:val="005B58B3"/>
    <w:rsid w:val="005B5A4C"/>
    <w:rsid w:val="005B6531"/>
    <w:rsid w:val="005B7BA6"/>
    <w:rsid w:val="005C087A"/>
    <w:rsid w:val="005D05D6"/>
    <w:rsid w:val="005D0ED7"/>
    <w:rsid w:val="005D4108"/>
    <w:rsid w:val="005D7D84"/>
    <w:rsid w:val="005E09A0"/>
    <w:rsid w:val="005E1546"/>
    <w:rsid w:val="005E2FF2"/>
    <w:rsid w:val="005E389D"/>
    <w:rsid w:val="005E4459"/>
    <w:rsid w:val="005E5DCB"/>
    <w:rsid w:val="005E640F"/>
    <w:rsid w:val="005E7C06"/>
    <w:rsid w:val="005F15F1"/>
    <w:rsid w:val="005F38AA"/>
    <w:rsid w:val="005F434E"/>
    <w:rsid w:val="005F4E01"/>
    <w:rsid w:val="005F5A8D"/>
    <w:rsid w:val="005F653A"/>
    <w:rsid w:val="005F6BB1"/>
    <w:rsid w:val="005F7E47"/>
    <w:rsid w:val="00600FD1"/>
    <w:rsid w:val="00607352"/>
    <w:rsid w:val="006074A6"/>
    <w:rsid w:val="00611227"/>
    <w:rsid w:val="006112E6"/>
    <w:rsid w:val="0061322D"/>
    <w:rsid w:val="006159BA"/>
    <w:rsid w:val="006177F9"/>
    <w:rsid w:val="0062120A"/>
    <w:rsid w:val="00621E1B"/>
    <w:rsid w:val="006228E1"/>
    <w:rsid w:val="006267ED"/>
    <w:rsid w:val="00627F8E"/>
    <w:rsid w:val="00635199"/>
    <w:rsid w:val="00640834"/>
    <w:rsid w:val="00641845"/>
    <w:rsid w:val="00645280"/>
    <w:rsid w:val="00645811"/>
    <w:rsid w:val="00646B7F"/>
    <w:rsid w:val="00647BC9"/>
    <w:rsid w:val="00650B0B"/>
    <w:rsid w:val="00651607"/>
    <w:rsid w:val="00651EF5"/>
    <w:rsid w:val="006533A2"/>
    <w:rsid w:val="00661042"/>
    <w:rsid w:val="006638F9"/>
    <w:rsid w:val="00664BE9"/>
    <w:rsid w:val="00667E9A"/>
    <w:rsid w:val="0067670D"/>
    <w:rsid w:val="0068010D"/>
    <w:rsid w:val="00681EC2"/>
    <w:rsid w:val="006822AA"/>
    <w:rsid w:val="006832FA"/>
    <w:rsid w:val="00685376"/>
    <w:rsid w:val="00690447"/>
    <w:rsid w:val="00693282"/>
    <w:rsid w:val="00697393"/>
    <w:rsid w:val="006A3720"/>
    <w:rsid w:val="006A5E94"/>
    <w:rsid w:val="006A677D"/>
    <w:rsid w:val="006B0905"/>
    <w:rsid w:val="006B6A30"/>
    <w:rsid w:val="006C09E8"/>
    <w:rsid w:val="006C0B5A"/>
    <w:rsid w:val="006C0C11"/>
    <w:rsid w:val="006C29CF"/>
    <w:rsid w:val="006C335C"/>
    <w:rsid w:val="006C33F2"/>
    <w:rsid w:val="006D2AFB"/>
    <w:rsid w:val="006D4FA0"/>
    <w:rsid w:val="006E00FD"/>
    <w:rsid w:val="006E0E65"/>
    <w:rsid w:val="006E19F3"/>
    <w:rsid w:val="006E1D3C"/>
    <w:rsid w:val="006E22AD"/>
    <w:rsid w:val="006F0322"/>
    <w:rsid w:val="006F0542"/>
    <w:rsid w:val="006F2A50"/>
    <w:rsid w:val="006F2C24"/>
    <w:rsid w:val="006F7F62"/>
    <w:rsid w:val="00702592"/>
    <w:rsid w:val="00705497"/>
    <w:rsid w:val="007117CD"/>
    <w:rsid w:val="00712DA8"/>
    <w:rsid w:val="00713EA1"/>
    <w:rsid w:val="00715146"/>
    <w:rsid w:val="00717087"/>
    <w:rsid w:val="00720C7F"/>
    <w:rsid w:val="00721CD1"/>
    <w:rsid w:val="007238FC"/>
    <w:rsid w:val="00723F3B"/>
    <w:rsid w:val="007254F4"/>
    <w:rsid w:val="00732162"/>
    <w:rsid w:val="00733224"/>
    <w:rsid w:val="0074746B"/>
    <w:rsid w:val="007532A6"/>
    <w:rsid w:val="007550B5"/>
    <w:rsid w:val="007611A4"/>
    <w:rsid w:val="007667FC"/>
    <w:rsid w:val="007711F0"/>
    <w:rsid w:val="00771B4A"/>
    <w:rsid w:val="00772058"/>
    <w:rsid w:val="00772ADB"/>
    <w:rsid w:val="00774527"/>
    <w:rsid w:val="007805F4"/>
    <w:rsid w:val="00782437"/>
    <w:rsid w:val="00782B6F"/>
    <w:rsid w:val="00787DD2"/>
    <w:rsid w:val="00791CBE"/>
    <w:rsid w:val="0079241C"/>
    <w:rsid w:val="00792D07"/>
    <w:rsid w:val="00793277"/>
    <w:rsid w:val="00795DA9"/>
    <w:rsid w:val="007966BD"/>
    <w:rsid w:val="007A5C18"/>
    <w:rsid w:val="007A6CDF"/>
    <w:rsid w:val="007A78E8"/>
    <w:rsid w:val="007B0A57"/>
    <w:rsid w:val="007B2CC3"/>
    <w:rsid w:val="007B3DBB"/>
    <w:rsid w:val="007B5246"/>
    <w:rsid w:val="007C089B"/>
    <w:rsid w:val="007C08D8"/>
    <w:rsid w:val="007C15DF"/>
    <w:rsid w:val="007C204C"/>
    <w:rsid w:val="007C55D6"/>
    <w:rsid w:val="007C6879"/>
    <w:rsid w:val="007D47FA"/>
    <w:rsid w:val="007D76D6"/>
    <w:rsid w:val="007E5249"/>
    <w:rsid w:val="007E55ED"/>
    <w:rsid w:val="007F0B52"/>
    <w:rsid w:val="007F0F26"/>
    <w:rsid w:val="007F1624"/>
    <w:rsid w:val="007F17D4"/>
    <w:rsid w:val="007F6552"/>
    <w:rsid w:val="00800C85"/>
    <w:rsid w:val="008021D0"/>
    <w:rsid w:val="00802B98"/>
    <w:rsid w:val="008055D8"/>
    <w:rsid w:val="00806FC3"/>
    <w:rsid w:val="008123EA"/>
    <w:rsid w:val="0081367D"/>
    <w:rsid w:val="00814B6A"/>
    <w:rsid w:val="00815BE3"/>
    <w:rsid w:val="00821195"/>
    <w:rsid w:val="0082279A"/>
    <w:rsid w:val="00822CF8"/>
    <w:rsid w:val="00825E8D"/>
    <w:rsid w:val="00830451"/>
    <w:rsid w:val="00830702"/>
    <w:rsid w:val="008315B4"/>
    <w:rsid w:val="00835162"/>
    <w:rsid w:val="00841C6E"/>
    <w:rsid w:val="00842A7A"/>
    <w:rsid w:val="008473A7"/>
    <w:rsid w:val="00847520"/>
    <w:rsid w:val="0085220F"/>
    <w:rsid w:val="00853C70"/>
    <w:rsid w:val="008540BB"/>
    <w:rsid w:val="00855DB9"/>
    <w:rsid w:val="00860A56"/>
    <w:rsid w:val="00864093"/>
    <w:rsid w:val="00867ACD"/>
    <w:rsid w:val="00871E86"/>
    <w:rsid w:val="00872ADA"/>
    <w:rsid w:val="00873085"/>
    <w:rsid w:val="0087353D"/>
    <w:rsid w:val="00874742"/>
    <w:rsid w:val="008775DB"/>
    <w:rsid w:val="00880183"/>
    <w:rsid w:val="0089597D"/>
    <w:rsid w:val="00897B5A"/>
    <w:rsid w:val="008A2B61"/>
    <w:rsid w:val="008B12FA"/>
    <w:rsid w:val="008B23A1"/>
    <w:rsid w:val="008B5AB7"/>
    <w:rsid w:val="008C1EC9"/>
    <w:rsid w:val="008C3C26"/>
    <w:rsid w:val="008C3CEE"/>
    <w:rsid w:val="008C66CD"/>
    <w:rsid w:val="008C6B8E"/>
    <w:rsid w:val="008C6E7C"/>
    <w:rsid w:val="008C7F4C"/>
    <w:rsid w:val="008D050F"/>
    <w:rsid w:val="008D2201"/>
    <w:rsid w:val="008D2310"/>
    <w:rsid w:val="008E099D"/>
    <w:rsid w:val="008E2A92"/>
    <w:rsid w:val="008E2CCE"/>
    <w:rsid w:val="008F1E34"/>
    <w:rsid w:val="008F748D"/>
    <w:rsid w:val="00900691"/>
    <w:rsid w:val="00901CB6"/>
    <w:rsid w:val="00907BA1"/>
    <w:rsid w:val="00907C33"/>
    <w:rsid w:val="00911B6F"/>
    <w:rsid w:val="00912628"/>
    <w:rsid w:val="009145E3"/>
    <w:rsid w:val="00917E1C"/>
    <w:rsid w:val="009205E5"/>
    <w:rsid w:val="00920CDD"/>
    <w:rsid w:val="009245DF"/>
    <w:rsid w:val="00931268"/>
    <w:rsid w:val="009344AC"/>
    <w:rsid w:val="00940619"/>
    <w:rsid w:val="009453FD"/>
    <w:rsid w:val="00951569"/>
    <w:rsid w:val="009515CC"/>
    <w:rsid w:val="00951C33"/>
    <w:rsid w:val="00952A67"/>
    <w:rsid w:val="00952F33"/>
    <w:rsid w:val="0096282C"/>
    <w:rsid w:val="00962D9E"/>
    <w:rsid w:val="009630FE"/>
    <w:rsid w:val="00965691"/>
    <w:rsid w:val="00965D15"/>
    <w:rsid w:val="00965F4F"/>
    <w:rsid w:val="00966145"/>
    <w:rsid w:val="009710FE"/>
    <w:rsid w:val="00977400"/>
    <w:rsid w:val="0097743F"/>
    <w:rsid w:val="0098089F"/>
    <w:rsid w:val="009813E6"/>
    <w:rsid w:val="009814AB"/>
    <w:rsid w:val="009822D4"/>
    <w:rsid w:val="009823A6"/>
    <w:rsid w:val="00982A99"/>
    <w:rsid w:val="00985EB5"/>
    <w:rsid w:val="00994A30"/>
    <w:rsid w:val="0099644D"/>
    <w:rsid w:val="009966AF"/>
    <w:rsid w:val="009977B4"/>
    <w:rsid w:val="009A179B"/>
    <w:rsid w:val="009A2E83"/>
    <w:rsid w:val="009A64A1"/>
    <w:rsid w:val="009B419E"/>
    <w:rsid w:val="009B6BE2"/>
    <w:rsid w:val="009B72B7"/>
    <w:rsid w:val="009C13CD"/>
    <w:rsid w:val="009C3ED7"/>
    <w:rsid w:val="009C4832"/>
    <w:rsid w:val="009C4930"/>
    <w:rsid w:val="009C51DB"/>
    <w:rsid w:val="009C75A3"/>
    <w:rsid w:val="009D2317"/>
    <w:rsid w:val="009D5633"/>
    <w:rsid w:val="009E2329"/>
    <w:rsid w:val="009E27F5"/>
    <w:rsid w:val="009E2C43"/>
    <w:rsid w:val="009E4BFE"/>
    <w:rsid w:val="009E56C7"/>
    <w:rsid w:val="009E7CD5"/>
    <w:rsid w:val="009F275B"/>
    <w:rsid w:val="009F3F64"/>
    <w:rsid w:val="009F4876"/>
    <w:rsid w:val="009F5EB3"/>
    <w:rsid w:val="00A0077D"/>
    <w:rsid w:val="00A026E5"/>
    <w:rsid w:val="00A02DE4"/>
    <w:rsid w:val="00A073DA"/>
    <w:rsid w:val="00A10BB5"/>
    <w:rsid w:val="00A11F75"/>
    <w:rsid w:val="00A1387F"/>
    <w:rsid w:val="00A1444B"/>
    <w:rsid w:val="00A17951"/>
    <w:rsid w:val="00A246F2"/>
    <w:rsid w:val="00A318F4"/>
    <w:rsid w:val="00A35541"/>
    <w:rsid w:val="00A3620F"/>
    <w:rsid w:val="00A43DC4"/>
    <w:rsid w:val="00A52A47"/>
    <w:rsid w:val="00A52EEC"/>
    <w:rsid w:val="00A54F33"/>
    <w:rsid w:val="00A67320"/>
    <w:rsid w:val="00A67860"/>
    <w:rsid w:val="00A70F7F"/>
    <w:rsid w:val="00A70FCB"/>
    <w:rsid w:val="00A729B5"/>
    <w:rsid w:val="00A77532"/>
    <w:rsid w:val="00A80E6A"/>
    <w:rsid w:val="00A84B3A"/>
    <w:rsid w:val="00A85BBB"/>
    <w:rsid w:val="00A87261"/>
    <w:rsid w:val="00A90CE4"/>
    <w:rsid w:val="00A9154F"/>
    <w:rsid w:val="00A92301"/>
    <w:rsid w:val="00A94C86"/>
    <w:rsid w:val="00A954A4"/>
    <w:rsid w:val="00A96BC1"/>
    <w:rsid w:val="00A97319"/>
    <w:rsid w:val="00A97BD8"/>
    <w:rsid w:val="00AA22D2"/>
    <w:rsid w:val="00AA7AD9"/>
    <w:rsid w:val="00AB101D"/>
    <w:rsid w:val="00AB1E64"/>
    <w:rsid w:val="00AB3BFD"/>
    <w:rsid w:val="00AB52EF"/>
    <w:rsid w:val="00AC09C3"/>
    <w:rsid w:val="00AC42E3"/>
    <w:rsid w:val="00AC52DA"/>
    <w:rsid w:val="00AC6841"/>
    <w:rsid w:val="00AC7F34"/>
    <w:rsid w:val="00AD14EE"/>
    <w:rsid w:val="00AD26B1"/>
    <w:rsid w:val="00AD6477"/>
    <w:rsid w:val="00AD672F"/>
    <w:rsid w:val="00AE0778"/>
    <w:rsid w:val="00AE1ACE"/>
    <w:rsid w:val="00AE1B5D"/>
    <w:rsid w:val="00AE1F3D"/>
    <w:rsid w:val="00AE23B8"/>
    <w:rsid w:val="00AE596B"/>
    <w:rsid w:val="00AE5FAB"/>
    <w:rsid w:val="00AE7F82"/>
    <w:rsid w:val="00AF0472"/>
    <w:rsid w:val="00AF5034"/>
    <w:rsid w:val="00B0111A"/>
    <w:rsid w:val="00B042DD"/>
    <w:rsid w:val="00B11BEC"/>
    <w:rsid w:val="00B168B6"/>
    <w:rsid w:val="00B224F6"/>
    <w:rsid w:val="00B23538"/>
    <w:rsid w:val="00B23A92"/>
    <w:rsid w:val="00B2680C"/>
    <w:rsid w:val="00B26B2E"/>
    <w:rsid w:val="00B27450"/>
    <w:rsid w:val="00B305F7"/>
    <w:rsid w:val="00B32388"/>
    <w:rsid w:val="00B3283B"/>
    <w:rsid w:val="00B34A6D"/>
    <w:rsid w:val="00B40277"/>
    <w:rsid w:val="00B52C05"/>
    <w:rsid w:val="00B54672"/>
    <w:rsid w:val="00B55920"/>
    <w:rsid w:val="00B56C9D"/>
    <w:rsid w:val="00B618F7"/>
    <w:rsid w:val="00B65AC5"/>
    <w:rsid w:val="00B66612"/>
    <w:rsid w:val="00B71570"/>
    <w:rsid w:val="00B720CC"/>
    <w:rsid w:val="00B724ED"/>
    <w:rsid w:val="00B726F0"/>
    <w:rsid w:val="00B74997"/>
    <w:rsid w:val="00B74F5C"/>
    <w:rsid w:val="00B763CF"/>
    <w:rsid w:val="00B8008E"/>
    <w:rsid w:val="00B8047A"/>
    <w:rsid w:val="00B82BE3"/>
    <w:rsid w:val="00B85F5A"/>
    <w:rsid w:val="00B93C7E"/>
    <w:rsid w:val="00B94013"/>
    <w:rsid w:val="00B94209"/>
    <w:rsid w:val="00B95399"/>
    <w:rsid w:val="00BA098B"/>
    <w:rsid w:val="00BA24DB"/>
    <w:rsid w:val="00BA4A1C"/>
    <w:rsid w:val="00BA5494"/>
    <w:rsid w:val="00BA5917"/>
    <w:rsid w:val="00BB1966"/>
    <w:rsid w:val="00BB31FF"/>
    <w:rsid w:val="00BB404C"/>
    <w:rsid w:val="00BB467F"/>
    <w:rsid w:val="00BC2B29"/>
    <w:rsid w:val="00BC3BB1"/>
    <w:rsid w:val="00BD0723"/>
    <w:rsid w:val="00BD0B5B"/>
    <w:rsid w:val="00BD1986"/>
    <w:rsid w:val="00BD2E3F"/>
    <w:rsid w:val="00BD43CD"/>
    <w:rsid w:val="00BD449E"/>
    <w:rsid w:val="00BD6554"/>
    <w:rsid w:val="00BD72E1"/>
    <w:rsid w:val="00BE1A4C"/>
    <w:rsid w:val="00BE333E"/>
    <w:rsid w:val="00BE345D"/>
    <w:rsid w:val="00BE7009"/>
    <w:rsid w:val="00BF0713"/>
    <w:rsid w:val="00BF3758"/>
    <w:rsid w:val="00C02969"/>
    <w:rsid w:val="00C07E97"/>
    <w:rsid w:val="00C2001E"/>
    <w:rsid w:val="00C21584"/>
    <w:rsid w:val="00C24A67"/>
    <w:rsid w:val="00C24FA0"/>
    <w:rsid w:val="00C25392"/>
    <w:rsid w:val="00C2612C"/>
    <w:rsid w:val="00C267BD"/>
    <w:rsid w:val="00C26D19"/>
    <w:rsid w:val="00C30850"/>
    <w:rsid w:val="00C30C79"/>
    <w:rsid w:val="00C3511C"/>
    <w:rsid w:val="00C367CE"/>
    <w:rsid w:val="00C37ABC"/>
    <w:rsid w:val="00C45872"/>
    <w:rsid w:val="00C46EA2"/>
    <w:rsid w:val="00C477DC"/>
    <w:rsid w:val="00C503CD"/>
    <w:rsid w:val="00C557D2"/>
    <w:rsid w:val="00C6066F"/>
    <w:rsid w:val="00C651E7"/>
    <w:rsid w:val="00C70D57"/>
    <w:rsid w:val="00C7238D"/>
    <w:rsid w:val="00C73136"/>
    <w:rsid w:val="00C73B31"/>
    <w:rsid w:val="00C75111"/>
    <w:rsid w:val="00C82211"/>
    <w:rsid w:val="00C825DD"/>
    <w:rsid w:val="00C8637F"/>
    <w:rsid w:val="00CA5176"/>
    <w:rsid w:val="00CA6203"/>
    <w:rsid w:val="00CB1722"/>
    <w:rsid w:val="00CB51AF"/>
    <w:rsid w:val="00CB5274"/>
    <w:rsid w:val="00CB7413"/>
    <w:rsid w:val="00CC0DFE"/>
    <w:rsid w:val="00CC6A54"/>
    <w:rsid w:val="00CD0CEA"/>
    <w:rsid w:val="00CD5D8C"/>
    <w:rsid w:val="00CD699A"/>
    <w:rsid w:val="00CD7336"/>
    <w:rsid w:val="00CD7532"/>
    <w:rsid w:val="00CE1313"/>
    <w:rsid w:val="00CE16C0"/>
    <w:rsid w:val="00CE4D4C"/>
    <w:rsid w:val="00CE5CE0"/>
    <w:rsid w:val="00CE5F3B"/>
    <w:rsid w:val="00CE6A14"/>
    <w:rsid w:val="00CE6F01"/>
    <w:rsid w:val="00CE7649"/>
    <w:rsid w:val="00CF017D"/>
    <w:rsid w:val="00CF0CD5"/>
    <w:rsid w:val="00CF1C72"/>
    <w:rsid w:val="00CF21D5"/>
    <w:rsid w:val="00CF34B8"/>
    <w:rsid w:val="00CF48E1"/>
    <w:rsid w:val="00CF548F"/>
    <w:rsid w:val="00CF74F3"/>
    <w:rsid w:val="00CF7D83"/>
    <w:rsid w:val="00D00504"/>
    <w:rsid w:val="00D01E47"/>
    <w:rsid w:val="00D02A85"/>
    <w:rsid w:val="00D030E9"/>
    <w:rsid w:val="00D12546"/>
    <w:rsid w:val="00D22C11"/>
    <w:rsid w:val="00D234FA"/>
    <w:rsid w:val="00D268DE"/>
    <w:rsid w:val="00D32323"/>
    <w:rsid w:val="00D327F2"/>
    <w:rsid w:val="00D32E56"/>
    <w:rsid w:val="00D330AA"/>
    <w:rsid w:val="00D36811"/>
    <w:rsid w:val="00D42EB5"/>
    <w:rsid w:val="00D45B73"/>
    <w:rsid w:val="00D5167B"/>
    <w:rsid w:val="00D51A73"/>
    <w:rsid w:val="00D523B6"/>
    <w:rsid w:val="00D54582"/>
    <w:rsid w:val="00D54E9E"/>
    <w:rsid w:val="00D554CB"/>
    <w:rsid w:val="00D55DAE"/>
    <w:rsid w:val="00D56EBB"/>
    <w:rsid w:val="00D63250"/>
    <w:rsid w:val="00D6343B"/>
    <w:rsid w:val="00D63DEE"/>
    <w:rsid w:val="00D63F2B"/>
    <w:rsid w:val="00D65DE7"/>
    <w:rsid w:val="00D66162"/>
    <w:rsid w:val="00D729BD"/>
    <w:rsid w:val="00D72C3D"/>
    <w:rsid w:val="00D731B6"/>
    <w:rsid w:val="00D77494"/>
    <w:rsid w:val="00D82CC2"/>
    <w:rsid w:val="00D82E10"/>
    <w:rsid w:val="00D8325A"/>
    <w:rsid w:val="00D8523B"/>
    <w:rsid w:val="00D8535A"/>
    <w:rsid w:val="00D917F5"/>
    <w:rsid w:val="00D93B3D"/>
    <w:rsid w:val="00D95953"/>
    <w:rsid w:val="00D96BE6"/>
    <w:rsid w:val="00D975AA"/>
    <w:rsid w:val="00DA123C"/>
    <w:rsid w:val="00DA1418"/>
    <w:rsid w:val="00DA18DD"/>
    <w:rsid w:val="00DA1E89"/>
    <w:rsid w:val="00DB00BC"/>
    <w:rsid w:val="00DB050C"/>
    <w:rsid w:val="00DB3E9C"/>
    <w:rsid w:val="00DB632E"/>
    <w:rsid w:val="00DB7A7B"/>
    <w:rsid w:val="00DC039F"/>
    <w:rsid w:val="00DC234F"/>
    <w:rsid w:val="00DC3F8E"/>
    <w:rsid w:val="00DC4ABC"/>
    <w:rsid w:val="00DC57F5"/>
    <w:rsid w:val="00DD2212"/>
    <w:rsid w:val="00DD3360"/>
    <w:rsid w:val="00DD5A3C"/>
    <w:rsid w:val="00DE08FB"/>
    <w:rsid w:val="00DE157E"/>
    <w:rsid w:val="00DE50E7"/>
    <w:rsid w:val="00DE56AA"/>
    <w:rsid w:val="00DE5B7E"/>
    <w:rsid w:val="00DE6C28"/>
    <w:rsid w:val="00DE6F47"/>
    <w:rsid w:val="00DF2A75"/>
    <w:rsid w:val="00DF412D"/>
    <w:rsid w:val="00DF772D"/>
    <w:rsid w:val="00E00141"/>
    <w:rsid w:val="00E055DB"/>
    <w:rsid w:val="00E10083"/>
    <w:rsid w:val="00E1102F"/>
    <w:rsid w:val="00E128DF"/>
    <w:rsid w:val="00E1651F"/>
    <w:rsid w:val="00E213C8"/>
    <w:rsid w:val="00E225E8"/>
    <w:rsid w:val="00E23E6A"/>
    <w:rsid w:val="00E2719D"/>
    <w:rsid w:val="00E309E7"/>
    <w:rsid w:val="00E3317D"/>
    <w:rsid w:val="00E34B10"/>
    <w:rsid w:val="00E36BBD"/>
    <w:rsid w:val="00E36F7F"/>
    <w:rsid w:val="00E40F36"/>
    <w:rsid w:val="00E41672"/>
    <w:rsid w:val="00E429B1"/>
    <w:rsid w:val="00E47319"/>
    <w:rsid w:val="00E51CEB"/>
    <w:rsid w:val="00E53228"/>
    <w:rsid w:val="00E53C3A"/>
    <w:rsid w:val="00E547D2"/>
    <w:rsid w:val="00E54F99"/>
    <w:rsid w:val="00E56C39"/>
    <w:rsid w:val="00E57CDD"/>
    <w:rsid w:val="00E61512"/>
    <w:rsid w:val="00E66B38"/>
    <w:rsid w:val="00E6798B"/>
    <w:rsid w:val="00E7052C"/>
    <w:rsid w:val="00E71B1C"/>
    <w:rsid w:val="00E73F6D"/>
    <w:rsid w:val="00E8151D"/>
    <w:rsid w:val="00E82CDE"/>
    <w:rsid w:val="00E82D79"/>
    <w:rsid w:val="00E8344B"/>
    <w:rsid w:val="00E84FF3"/>
    <w:rsid w:val="00E9297E"/>
    <w:rsid w:val="00E957B8"/>
    <w:rsid w:val="00E962E1"/>
    <w:rsid w:val="00EA444F"/>
    <w:rsid w:val="00EA4800"/>
    <w:rsid w:val="00EA4F2D"/>
    <w:rsid w:val="00EB5915"/>
    <w:rsid w:val="00EC09FE"/>
    <w:rsid w:val="00EC22AA"/>
    <w:rsid w:val="00EC34B2"/>
    <w:rsid w:val="00EC7B42"/>
    <w:rsid w:val="00ED0DE1"/>
    <w:rsid w:val="00ED186E"/>
    <w:rsid w:val="00ED188C"/>
    <w:rsid w:val="00ED2F86"/>
    <w:rsid w:val="00ED3618"/>
    <w:rsid w:val="00ED437D"/>
    <w:rsid w:val="00ED5F2F"/>
    <w:rsid w:val="00ED695A"/>
    <w:rsid w:val="00ED69C4"/>
    <w:rsid w:val="00ED6D83"/>
    <w:rsid w:val="00EE1144"/>
    <w:rsid w:val="00EE137B"/>
    <w:rsid w:val="00EE5094"/>
    <w:rsid w:val="00EE50CA"/>
    <w:rsid w:val="00EE6DA1"/>
    <w:rsid w:val="00EF05DA"/>
    <w:rsid w:val="00EF0AFF"/>
    <w:rsid w:val="00EF4FE1"/>
    <w:rsid w:val="00F0333B"/>
    <w:rsid w:val="00F03A00"/>
    <w:rsid w:val="00F04880"/>
    <w:rsid w:val="00F06F11"/>
    <w:rsid w:val="00F07086"/>
    <w:rsid w:val="00F1212B"/>
    <w:rsid w:val="00F1773A"/>
    <w:rsid w:val="00F26F70"/>
    <w:rsid w:val="00F2769C"/>
    <w:rsid w:val="00F32289"/>
    <w:rsid w:val="00F41555"/>
    <w:rsid w:val="00F41DC5"/>
    <w:rsid w:val="00F4316A"/>
    <w:rsid w:val="00F439EA"/>
    <w:rsid w:val="00F47E3F"/>
    <w:rsid w:val="00F543BB"/>
    <w:rsid w:val="00F57586"/>
    <w:rsid w:val="00F61D81"/>
    <w:rsid w:val="00F63BA3"/>
    <w:rsid w:val="00F650B2"/>
    <w:rsid w:val="00F652EA"/>
    <w:rsid w:val="00F654D3"/>
    <w:rsid w:val="00F66767"/>
    <w:rsid w:val="00F704BE"/>
    <w:rsid w:val="00F72720"/>
    <w:rsid w:val="00F72734"/>
    <w:rsid w:val="00F74C54"/>
    <w:rsid w:val="00F75833"/>
    <w:rsid w:val="00F82013"/>
    <w:rsid w:val="00F85D14"/>
    <w:rsid w:val="00F9155F"/>
    <w:rsid w:val="00F9253A"/>
    <w:rsid w:val="00FA1726"/>
    <w:rsid w:val="00FA1E57"/>
    <w:rsid w:val="00FA302F"/>
    <w:rsid w:val="00FA3CF8"/>
    <w:rsid w:val="00FA4209"/>
    <w:rsid w:val="00FA5504"/>
    <w:rsid w:val="00FA593E"/>
    <w:rsid w:val="00FA6BBC"/>
    <w:rsid w:val="00FA6C72"/>
    <w:rsid w:val="00FA7995"/>
    <w:rsid w:val="00FA7C9D"/>
    <w:rsid w:val="00FB0184"/>
    <w:rsid w:val="00FB1CCB"/>
    <w:rsid w:val="00FB4E86"/>
    <w:rsid w:val="00FC0268"/>
    <w:rsid w:val="00FC0F31"/>
    <w:rsid w:val="00FC4C09"/>
    <w:rsid w:val="00FD4B47"/>
    <w:rsid w:val="00FE0B3F"/>
    <w:rsid w:val="00FE2516"/>
    <w:rsid w:val="00FE35F9"/>
    <w:rsid w:val="00FF30E5"/>
    <w:rsid w:val="00FF39D6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A19A6F8C-D958-4C19-8D13-44DEA6D5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E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24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2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E22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E225E8"/>
    <w:rPr>
      <w:sz w:val="18"/>
      <w:szCs w:val="18"/>
    </w:rPr>
  </w:style>
  <w:style w:type="character" w:styleId="a6">
    <w:name w:val="Emphasis"/>
    <w:qFormat/>
    <w:rsid w:val="00E225E8"/>
    <w:rPr>
      <w:i/>
    </w:rPr>
  </w:style>
  <w:style w:type="paragraph" w:styleId="a7">
    <w:name w:val="Date"/>
    <w:basedOn w:val="a"/>
    <w:next w:val="a"/>
    <w:link w:val="Char1"/>
    <w:uiPriority w:val="99"/>
    <w:semiHidden/>
    <w:unhideWhenUsed/>
    <w:rsid w:val="00835162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835162"/>
    <w:rPr>
      <w:rFonts w:ascii="Calibri" w:hAnsi="Calibri"/>
      <w:kern w:val="2"/>
      <w:sz w:val="21"/>
      <w:szCs w:val="22"/>
    </w:rPr>
  </w:style>
  <w:style w:type="paragraph" w:styleId="a8">
    <w:name w:val="Document Map"/>
    <w:basedOn w:val="a"/>
    <w:link w:val="Char2"/>
    <w:uiPriority w:val="99"/>
    <w:semiHidden/>
    <w:unhideWhenUsed/>
    <w:rsid w:val="00A70F7F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rsid w:val="00A70F7F"/>
    <w:rPr>
      <w:rFonts w:ascii="宋体" w:hAnsi="Calibr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B7BA6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A318F4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A318F4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A318F4"/>
    <w:rPr>
      <w:rFonts w:ascii="Calibri" w:hAnsi="Calibri"/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A318F4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A318F4"/>
    <w:rPr>
      <w:rFonts w:ascii="Calibri" w:hAnsi="Calibri"/>
      <w:b/>
      <w:bCs/>
      <w:kern w:val="2"/>
      <w:sz w:val="21"/>
      <w:szCs w:val="22"/>
    </w:rPr>
  </w:style>
  <w:style w:type="paragraph" w:styleId="ad">
    <w:name w:val="Normal (Web)"/>
    <w:basedOn w:val="a"/>
    <w:uiPriority w:val="99"/>
    <w:unhideWhenUsed/>
    <w:rsid w:val="00F41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F41555"/>
    <w:rPr>
      <w:b/>
      <w:bCs/>
    </w:rPr>
  </w:style>
  <w:style w:type="character" w:styleId="af">
    <w:name w:val="Hyperlink"/>
    <w:basedOn w:val="a0"/>
    <w:uiPriority w:val="99"/>
    <w:semiHidden/>
    <w:unhideWhenUsed/>
    <w:rsid w:val="00F41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555"/>
  </w:style>
  <w:style w:type="character" w:customStyle="1" w:styleId="Char">
    <w:name w:val="页眉 Char"/>
    <w:basedOn w:val="a0"/>
    <w:link w:val="a3"/>
    <w:uiPriority w:val="99"/>
    <w:rsid w:val="003904AC"/>
    <w:rPr>
      <w:rFonts w:ascii="Calibri" w:hAnsi="Calibri"/>
      <w:kern w:val="2"/>
      <w:sz w:val="18"/>
      <w:szCs w:val="18"/>
    </w:rPr>
  </w:style>
  <w:style w:type="paragraph" w:styleId="af0">
    <w:name w:val="Quote"/>
    <w:basedOn w:val="a"/>
    <w:next w:val="a"/>
    <w:link w:val="Char5"/>
    <w:uiPriority w:val="29"/>
    <w:qFormat/>
    <w:rsid w:val="001F406D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Char5">
    <w:name w:val="引用 Char"/>
    <w:basedOn w:val="a0"/>
    <w:link w:val="af0"/>
    <w:uiPriority w:val="29"/>
    <w:rsid w:val="001F406D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181E0B"/>
    <w:rPr>
      <w:rFonts w:ascii="Calibri" w:hAnsi="Calibri"/>
      <w:kern w:val="2"/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A43DC4"/>
  </w:style>
  <w:style w:type="character" w:customStyle="1" w:styleId="2Char">
    <w:name w:val="标题 2 Char"/>
    <w:basedOn w:val="a0"/>
    <w:link w:val="2"/>
    <w:uiPriority w:val="9"/>
    <w:rsid w:val="000F24D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2">
    <w:name w:val="footnote text"/>
    <w:basedOn w:val="a"/>
    <w:link w:val="Char6"/>
    <w:uiPriority w:val="99"/>
    <w:semiHidden/>
    <w:unhideWhenUsed/>
    <w:rsid w:val="003655A6"/>
    <w:pPr>
      <w:widowControl/>
      <w:jc w:val="left"/>
    </w:pPr>
    <w:rPr>
      <w:kern w:val="0"/>
      <w:sz w:val="20"/>
      <w:szCs w:val="20"/>
      <w:lang w:val="en-GB"/>
    </w:rPr>
  </w:style>
  <w:style w:type="character" w:customStyle="1" w:styleId="Char6">
    <w:name w:val="脚注文本 Char"/>
    <w:basedOn w:val="a0"/>
    <w:link w:val="af2"/>
    <w:uiPriority w:val="99"/>
    <w:semiHidden/>
    <w:rsid w:val="003655A6"/>
    <w:rPr>
      <w:rFonts w:ascii="Calibri" w:hAnsi="Calibri"/>
      <w:lang w:val="en-GB"/>
    </w:rPr>
  </w:style>
  <w:style w:type="paragraph" w:customStyle="1" w:styleId="Default">
    <w:name w:val="Default"/>
    <w:rsid w:val="003655A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character" w:styleId="af3">
    <w:name w:val="footnote reference"/>
    <w:uiPriority w:val="99"/>
    <w:semiHidden/>
    <w:unhideWhenUsed/>
    <w:rsid w:val="003655A6"/>
    <w:rPr>
      <w:vertAlign w:val="superscript"/>
    </w:rPr>
  </w:style>
  <w:style w:type="paragraph" w:styleId="af4">
    <w:name w:val="Plain Text"/>
    <w:basedOn w:val="a"/>
    <w:link w:val="Char7"/>
    <w:uiPriority w:val="99"/>
    <w:unhideWhenUsed/>
    <w:rsid w:val="004B1D5A"/>
    <w:pPr>
      <w:widowControl/>
      <w:spacing w:after="160" w:line="259" w:lineRule="auto"/>
      <w:jc w:val="left"/>
    </w:pPr>
    <w:rPr>
      <w:rFonts w:asciiTheme="minorEastAsia" w:eastAsiaTheme="minorEastAsia" w:hAnsi="Courier New" w:cs="Courier New"/>
      <w:kern w:val="0"/>
      <w:sz w:val="22"/>
    </w:rPr>
  </w:style>
  <w:style w:type="character" w:customStyle="1" w:styleId="Char7">
    <w:name w:val="纯文本 Char"/>
    <w:basedOn w:val="a0"/>
    <w:link w:val="af4"/>
    <w:uiPriority w:val="99"/>
    <w:rsid w:val="004B1D5A"/>
    <w:rPr>
      <w:rFonts w:asciiTheme="minorEastAsia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A15F-338E-4616-9DF3-A408F580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618</Words>
  <Characters>3524</Characters>
  <Application>Microsoft Office Word</Application>
  <DocSecurity>0</DocSecurity>
  <Lines>29</Lines>
  <Paragraphs>8</Paragraphs>
  <ScaleCrop>false</ScaleCrop>
  <Company>Microsoft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lenovo</cp:lastModifiedBy>
  <cp:revision>4</cp:revision>
  <cp:lastPrinted>2016-01-13T05:54:00Z</cp:lastPrinted>
  <dcterms:created xsi:type="dcterms:W3CDTF">2016-09-05T08:54:00Z</dcterms:created>
  <dcterms:modified xsi:type="dcterms:W3CDTF">2016-09-05T09:02:00Z</dcterms:modified>
</cp:coreProperties>
</file>