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315" w:rsidRDefault="00504315" w:rsidP="003A5AB6">
      <w:pPr>
        <w:pStyle w:val="ad"/>
        <w:spacing w:before="75" w:beforeAutospacing="0" w:after="75" w:afterAutospacing="0" w:line="480" w:lineRule="atLeast"/>
        <w:rPr>
          <w:rStyle w:val="ae"/>
          <w:rFonts w:ascii="黑体" w:eastAsia="黑体" w:hAnsi="黑体"/>
          <w:color w:val="000000"/>
          <w:sz w:val="36"/>
          <w:szCs w:val="36"/>
        </w:rPr>
      </w:pPr>
    </w:p>
    <w:p w:rsidR="00181E0B" w:rsidRDefault="003655A6" w:rsidP="00191567">
      <w:pPr>
        <w:rPr>
          <w:rFonts w:ascii="黑体" w:eastAsia="黑体" w:hAnsi="黑体"/>
          <w:b/>
          <w:sz w:val="36"/>
          <w:szCs w:val="36"/>
        </w:rPr>
      </w:pPr>
      <w:r>
        <w:rPr>
          <w:rFonts w:ascii="黑体" w:eastAsia="黑体" w:hAnsi="黑体" w:hint="eastAsia"/>
          <w:b/>
          <w:color w:val="000000"/>
          <w:kern w:val="0"/>
          <w:sz w:val="36"/>
          <w:szCs w:val="36"/>
        </w:rPr>
        <w:t xml:space="preserve">         </w:t>
      </w:r>
      <w:r w:rsidR="004B1D5A">
        <w:rPr>
          <w:rFonts w:ascii="黑体" w:eastAsia="黑体" w:hAnsi="黑体" w:hint="eastAsia"/>
          <w:b/>
          <w:color w:val="000000"/>
          <w:kern w:val="0"/>
          <w:sz w:val="36"/>
          <w:szCs w:val="36"/>
        </w:rPr>
        <w:t xml:space="preserve"> </w:t>
      </w:r>
      <w:r w:rsidR="00191567" w:rsidRPr="00913BF6">
        <w:rPr>
          <w:rFonts w:ascii="黑体" w:eastAsia="黑体" w:hAnsi="黑体" w:hint="eastAsia"/>
          <w:b/>
          <w:sz w:val="36"/>
          <w:szCs w:val="36"/>
        </w:rPr>
        <w:t>经济非连续增长路径和结构转型</w:t>
      </w:r>
    </w:p>
    <w:p w:rsidR="003C422A" w:rsidRPr="00913BF6" w:rsidRDefault="003C422A" w:rsidP="00191567">
      <w:pPr>
        <w:rPr>
          <w:rFonts w:ascii="黑体" w:eastAsia="黑体" w:hAnsi="黑体"/>
          <w:b/>
          <w:color w:val="000000"/>
          <w:kern w:val="0"/>
          <w:sz w:val="36"/>
          <w:szCs w:val="36"/>
        </w:rPr>
      </w:pPr>
    </w:p>
    <w:p w:rsidR="00191567" w:rsidRPr="00F92FB2" w:rsidRDefault="00191567" w:rsidP="003C422A">
      <w:pPr>
        <w:spacing w:line="360" w:lineRule="auto"/>
        <w:rPr>
          <w:rFonts w:ascii="仿宋" w:eastAsia="仿宋" w:hAnsi="仿宋"/>
          <w:sz w:val="30"/>
          <w:szCs w:val="30"/>
          <w:lang w:val="en-GB"/>
        </w:rPr>
      </w:pPr>
      <w:r w:rsidRPr="00F92FB2">
        <w:rPr>
          <w:rFonts w:ascii="仿宋" w:eastAsia="仿宋" w:hAnsi="仿宋"/>
          <w:sz w:val="30"/>
          <w:szCs w:val="30"/>
        </w:rPr>
        <w:t>2016</w:t>
      </w:r>
      <w:r w:rsidRPr="00F92FB2">
        <w:rPr>
          <w:rFonts w:ascii="仿宋" w:eastAsia="仿宋" w:hAnsi="仿宋" w:hint="eastAsia"/>
          <w:sz w:val="30"/>
          <w:szCs w:val="30"/>
        </w:rPr>
        <w:t>年6月23日，由中国发展研究基金会</w:t>
      </w:r>
      <w:r w:rsidR="00D86DF0">
        <w:rPr>
          <w:rFonts w:ascii="仿宋" w:eastAsia="仿宋" w:hAnsi="仿宋" w:hint="eastAsia"/>
          <w:sz w:val="30"/>
          <w:szCs w:val="30"/>
        </w:rPr>
        <w:t>下属</w:t>
      </w:r>
      <w:bookmarkStart w:id="0" w:name="_GoBack"/>
      <w:bookmarkEnd w:id="0"/>
      <w:r w:rsidRPr="00F92FB2">
        <w:rPr>
          <w:rFonts w:ascii="仿宋" w:eastAsia="仿宋" w:hAnsi="仿宋" w:hint="eastAsia"/>
          <w:sz w:val="30"/>
          <w:szCs w:val="30"/>
        </w:rPr>
        <w:t>北京博智经济社会发展研究所主办，国泰君安证券公司协办的博智宏观论坛第九次月度例会召开。本期会议主题为“</w:t>
      </w:r>
      <w:r w:rsidRPr="00723C89">
        <w:rPr>
          <w:rFonts w:ascii="仿宋" w:eastAsia="仿宋" w:hAnsi="仿宋" w:hint="eastAsia"/>
          <w:b/>
          <w:sz w:val="30"/>
          <w:szCs w:val="30"/>
        </w:rPr>
        <w:t>经济非连续增长路径和结构转型</w:t>
      </w:r>
      <w:r w:rsidRPr="00F92FB2">
        <w:rPr>
          <w:rFonts w:ascii="仿宋" w:eastAsia="仿宋" w:hAnsi="仿宋" w:hint="eastAsia"/>
          <w:sz w:val="30"/>
          <w:szCs w:val="30"/>
        </w:rPr>
        <w:t>”。</w:t>
      </w:r>
      <w:r>
        <w:rPr>
          <w:rFonts w:ascii="仿宋" w:eastAsia="仿宋" w:hAnsi="仿宋" w:hint="eastAsia"/>
          <w:sz w:val="30"/>
          <w:szCs w:val="30"/>
        </w:rPr>
        <w:t>会议由</w:t>
      </w:r>
      <w:r w:rsidRPr="00F92FB2">
        <w:rPr>
          <w:rFonts w:ascii="仿宋" w:eastAsia="仿宋" w:hAnsi="仿宋" w:hint="eastAsia"/>
          <w:sz w:val="30"/>
          <w:szCs w:val="30"/>
        </w:rPr>
        <w:t>国务院发展研究中心原副主任、中国发展研究基金会副理事长刘世锦主持</w:t>
      </w:r>
      <w:r>
        <w:rPr>
          <w:rFonts w:ascii="仿宋" w:eastAsia="仿宋" w:hAnsi="仿宋" w:hint="eastAsia"/>
          <w:sz w:val="30"/>
          <w:szCs w:val="30"/>
        </w:rPr>
        <w:t>，</w:t>
      </w:r>
      <w:r w:rsidRPr="00F92FB2">
        <w:rPr>
          <w:rFonts w:ascii="仿宋" w:eastAsia="仿宋" w:hAnsi="仿宋" w:hint="eastAsia"/>
          <w:sz w:val="30"/>
          <w:szCs w:val="30"/>
        </w:rPr>
        <w:t>中国社会科学院经济所副所长张平和国务院发展研究中心发展战略和区域经济研究部副部长刘培林</w:t>
      </w:r>
      <w:r w:rsidRPr="00F92FB2">
        <w:rPr>
          <w:rFonts w:ascii="仿宋" w:eastAsia="仿宋" w:hAnsi="仿宋" w:hint="eastAsia"/>
          <w:sz w:val="30"/>
          <w:szCs w:val="30"/>
          <w:lang w:val="en-GB"/>
        </w:rPr>
        <w:t>受邀</w:t>
      </w:r>
      <w:r>
        <w:rPr>
          <w:rFonts w:ascii="仿宋" w:eastAsia="仿宋" w:hAnsi="仿宋" w:hint="eastAsia"/>
          <w:sz w:val="30"/>
          <w:szCs w:val="30"/>
          <w:lang w:val="en-GB"/>
        </w:rPr>
        <w:t>担任主讲嘉宾</w:t>
      </w:r>
      <w:r w:rsidRPr="00F92FB2">
        <w:rPr>
          <w:rFonts w:ascii="仿宋" w:eastAsia="仿宋" w:hAnsi="仿宋" w:hint="eastAsia"/>
          <w:sz w:val="30"/>
          <w:szCs w:val="30"/>
          <w:lang w:val="en-GB"/>
        </w:rPr>
        <w:t>。</w:t>
      </w:r>
      <w:r>
        <w:rPr>
          <w:rFonts w:ascii="仿宋" w:eastAsia="仿宋" w:hAnsi="仿宋" w:hint="eastAsia"/>
          <w:sz w:val="30"/>
          <w:szCs w:val="30"/>
          <w:lang w:val="en-GB"/>
        </w:rPr>
        <w:t>其他</w:t>
      </w:r>
      <w:r>
        <w:rPr>
          <w:rFonts w:ascii="仿宋" w:eastAsia="仿宋" w:hAnsi="仿宋" w:hint="eastAsia"/>
          <w:sz w:val="30"/>
          <w:szCs w:val="30"/>
        </w:rPr>
        <w:t>与会</w:t>
      </w:r>
      <w:r w:rsidRPr="00F92FB2">
        <w:rPr>
          <w:rFonts w:ascii="仿宋" w:eastAsia="仿宋" w:hAnsi="仿宋" w:hint="eastAsia"/>
          <w:sz w:val="30"/>
          <w:szCs w:val="30"/>
        </w:rPr>
        <w:t>嘉宾</w:t>
      </w:r>
      <w:r>
        <w:rPr>
          <w:rFonts w:ascii="仿宋" w:eastAsia="仿宋" w:hAnsi="仿宋" w:hint="eastAsia"/>
          <w:sz w:val="30"/>
          <w:szCs w:val="30"/>
        </w:rPr>
        <w:t>分别</w:t>
      </w:r>
      <w:r w:rsidRPr="00F92FB2">
        <w:rPr>
          <w:rFonts w:ascii="仿宋" w:eastAsia="仿宋" w:hAnsi="仿宋" w:hint="eastAsia"/>
          <w:sz w:val="30"/>
          <w:szCs w:val="30"/>
        </w:rPr>
        <w:t>来自政府部门、学术研究机构和金融市场机构。</w:t>
      </w:r>
      <w:r>
        <w:rPr>
          <w:rFonts w:ascii="仿宋" w:eastAsia="仿宋" w:hAnsi="仿宋" w:hint="eastAsia"/>
          <w:sz w:val="30"/>
          <w:szCs w:val="30"/>
          <w:lang w:val="en-GB"/>
        </w:rPr>
        <w:t>本期例会</w:t>
      </w:r>
      <w:r w:rsidRPr="00F92FB2">
        <w:rPr>
          <w:rFonts w:ascii="仿宋" w:eastAsia="仿宋" w:hAnsi="仿宋" w:hint="eastAsia"/>
          <w:sz w:val="30"/>
          <w:szCs w:val="30"/>
          <w:lang w:val="en-GB"/>
        </w:rPr>
        <w:t>讨论要点整理</w:t>
      </w:r>
      <w:r>
        <w:rPr>
          <w:rFonts w:ascii="仿宋" w:eastAsia="仿宋" w:hAnsi="仿宋" w:hint="eastAsia"/>
          <w:sz w:val="30"/>
          <w:szCs w:val="30"/>
          <w:lang w:val="en-GB"/>
        </w:rPr>
        <w:t>如下</w:t>
      </w:r>
      <w:r w:rsidRPr="00F92FB2">
        <w:rPr>
          <w:rFonts w:ascii="仿宋" w:eastAsia="仿宋" w:hAnsi="仿宋" w:hint="eastAsia"/>
          <w:sz w:val="30"/>
          <w:szCs w:val="30"/>
          <w:lang w:val="en-GB"/>
        </w:rPr>
        <w:t>，供相关部门参考。</w:t>
      </w:r>
    </w:p>
    <w:p w:rsidR="00191567" w:rsidRPr="00191567" w:rsidRDefault="00191567" w:rsidP="003C422A">
      <w:pPr>
        <w:spacing w:line="360" w:lineRule="auto"/>
        <w:rPr>
          <w:rFonts w:ascii="黑体" w:eastAsia="黑体" w:hAnsi="黑体"/>
          <w:b/>
          <w:color w:val="000000"/>
          <w:kern w:val="0"/>
          <w:sz w:val="36"/>
          <w:szCs w:val="36"/>
          <w:lang w:val="en-GB"/>
        </w:rPr>
      </w:pPr>
    </w:p>
    <w:p w:rsidR="00191567" w:rsidRPr="00191567" w:rsidRDefault="00191567" w:rsidP="00191567">
      <w:pPr>
        <w:rPr>
          <w:rFonts w:ascii="仿宋" w:eastAsia="仿宋" w:hAnsi="仿宋"/>
          <w:sz w:val="36"/>
          <w:szCs w:val="36"/>
        </w:rPr>
        <w:sectPr w:rsidR="00191567" w:rsidRPr="00191567" w:rsidSect="00181E0B">
          <w:footerReference w:type="default" r:id="rId8"/>
          <w:headerReference w:type="first" r:id="rId9"/>
          <w:pgSz w:w="11906" w:h="16838"/>
          <w:pgMar w:top="1440" w:right="2125" w:bottom="1440" w:left="1800" w:header="1417" w:footer="992" w:gutter="0"/>
          <w:pgNumType w:start="1"/>
          <w:cols w:space="720"/>
          <w:titlePg/>
          <w:docGrid w:type="lines" w:linePitch="312"/>
        </w:sectPr>
      </w:pPr>
    </w:p>
    <w:p w:rsidR="00191567" w:rsidRPr="00F92FB2" w:rsidRDefault="00191567" w:rsidP="00913BF6">
      <w:pPr>
        <w:pStyle w:val="a9"/>
        <w:numPr>
          <w:ilvl w:val="0"/>
          <w:numId w:val="14"/>
        </w:numPr>
        <w:ind w:firstLineChars="0"/>
        <w:jc w:val="left"/>
        <w:rPr>
          <w:rFonts w:ascii="仿宋" w:eastAsia="仿宋" w:hAnsi="仿宋"/>
          <w:b/>
          <w:sz w:val="30"/>
          <w:szCs w:val="30"/>
          <w:lang w:val="en-GB"/>
        </w:rPr>
      </w:pPr>
      <w:r>
        <w:rPr>
          <w:rFonts w:ascii="仿宋" w:eastAsia="仿宋" w:hAnsi="仿宋"/>
          <w:b/>
          <w:sz w:val="30"/>
          <w:szCs w:val="30"/>
          <w:lang w:val="en-GB"/>
        </w:rPr>
        <w:lastRenderedPageBreak/>
        <w:t xml:space="preserve"> “</w:t>
      </w:r>
      <w:r w:rsidRPr="00F92FB2">
        <w:rPr>
          <w:rFonts w:ascii="仿宋" w:eastAsia="仿宋" w:hAnsi="仿宋"/>
          <w:b/>
          <w:sz w:val="30"/>
          <w:szCs w:val="30"/>
          <w:lang w:val="en-GB"/>
        </w:rPr>
        <w:t>结构</w:t>
      </w:r>
      <w:r w:rsidRPr="00F92FB2">
        <w:rPr>
          <w:rFonts w:ascii="仿宋" w:eastAsia="仿宋" w:hAnsi="仿宋" w:hint="eastAsia"/>
          <w:b/>
          <w:sz w:val="30"/>
          <w:szCs w:val="30"/>
          <w:lang w:val="en-GB"/>
        </w:rPr>
        <w:t>转变</w:t>
      </w:r>
      <w:r w:rsidRPr="00F92FB2">
        <w:rPr>
          <w:rFonts w:ascii="仿宋" w:eastAsia="仿宋" w:hAnsi="仿宋"/>
          <w:b/>
          <w:sz w:val="30"/>
          <w:szCs w:val="30"/>
          <w:lang w:val="en-GB"/>
        </w:rPr>
        <w:t>理论</w:t>
      </w:r>
      <w:r>
        <w:rPr>
          <w:rFonts w:ascii="仿宋" w:eastAsia="仿宋" w:hAnsi="仿宋"/>
          <w:b/>
          <w:sz w:val="30"/>
          <w:szCs w:val="30"/>
          <w:lang w:val="en-GB"/>
        </w:rPr>
        <w:t>”</w:t>
      </w:r>
      <w:r w:rsidRPr="00F92FB2">
        <w:rPr>
          <w:rFonts w:ascii="仿宋" w:eastAsia="仿宋" w:hAnsi="仿宋"/>
          <w:b/>
          <w:sz w:val="30"/>
          <w:szCs w:val="30"/>
          <w:lang w:val="en-GB"/>
        </w:rPr>
        <w:t>与中国增长路径</w:t>
      </w:r>
    </w:p>
    <w:p w:rsidR="00191567" w:rsidRDefault="00191567" w:rsidP="00191567">
      <w:pPr>
        <w:ind w:firstLineChars="200" w:firstLine="600"/>
        <w:rPr>
          <w:rFonts w:ascii="仿宋" w:eastAsia="仿宋" w:hAnsi="仿宋"/>
          <w:sz w:val="30"/>
          <w:szCs w:val="30"/>
        </w:rPr>
      </w:pPr>
      <w:r w:rsidRPr="00F92FB2">
        <w:rPr>
          <w:rFonts w:ascii="仿宋" w:eastAsia="仿宋" w:hAnsi="仿宋" w:hint="eastAsia"/>
          <w:sz w:val="30"/>
          <w:szCs w:val="30"/>
        </w:rPr>
        <w:t>张平</w:t>
      </w:r>
      <w:r>
        <w:rPr>
          <w:rFonts w:ascii="仿宋" w:eastAsia="仿宋" w:hAnsi="仿宋" w:hint="eastAsia"/>
          <w:sz w:val="30"/>
          <w:szCs w:val="30"/>
        </w:rPr>
        <w:t>首先</w:t>
      </w:r>
      <w:r w:rsidRPr="00F92FB2">
        <w:rPr>
          <w:rFonts w:ascii="仿宋" w:eastAsia="仿宋" w:hAnsi="仿宋" w:hint="eastAsia"/>
          <w:sz w:val="30"/>
          <w:szCs w:val="30"/>
        </w:rPr>
        <w:t>介绍了</w:t>
      </w:r>
      <w:r w:rsidRPr="00F92FB2">
        <w:rPr>
          <w:rFonts w:ascii="仿宋" w:eastAsia="仿宋" w:hAnsi="仿宋"/>
          <w:sz w:val="30"/>
          <w:szCs w:val="30"/>
        </w:rPr>
        <w:t>社科院</w:t>
      </w:r>
      <w:r w:rsidRPr="00F92FB2">
        <w:rPr>
          <w:rFonts w:ascii="仿宋" w:eastAsia="仿宋" w:hAnsi="仿宋" w:hint="eastAsia"/>
          <w:sz w:val="30"/>
          <w:szCs w:val="30"/>
        </w:rPr>
        <w:t>课题组有关</w:t>
      </w:r>
      <w:r w:rsidRPr="00F92FB2">
        <w:rPr>
          <w:rFonts w:ascii="仿宋" w:eastAsia="仿宋" w:hAnsi="仿宋"/>
          <w:sz w:val="30"/>
          <w:szCs w:val="30"/>
        </w:rPr>
        <w:t>结构转变理论的研究成果</w:t>
      </w:r>
      <w:r>
        <w:rPr>
          <w:rFonts w:ascii="仿宋" w:eastAsia="仿宋" w:hAnsi="仿宋" w:hint="eastAsia"/>
          <w:sz w:val="30"/>
          <w:szCs w:val="30"/>
        </w:rPr>
        <w:t>，并重点讨论了经济结构服务化等相关问题。</w:t>
      </w:r>
    </w:p>
    <w:p w:rsidR="00191567" w:rsidRPr="005A308B" w:rsidRDefault="00191567" w:rsidP="00191567">
      <w:pPr>
        <w:ind w:firstLineChars="200" w:firstLine="602"/>
        <w:rPr>
          <w:rFonts w:ascii="仿宋" w:eastAsia="仿宋" w:hAnsi="仿宋"/>
          <w:sz w:val="30"/>
          <w:szCs w:val="30"/>
        </w:rPr>
      </w:pPr>
      <w:r>
        <w:rPr>
          <w:rFonts w:ascii="仿宋" w:eastAsia="仿宋" w:hAnsi="仿宋" w:hint="eastAsia"/>
          <w:b/>
          <w:sz w:val="30"/>
          <w:szCs w:val="30"/>
        </w:rPr>
        <w:t>发达国家工业化时期都</w:t>
      </w:r>
      <w:r w:rsidRPr="00C8736B">
        <w:rPr>
          <w:rFonts w:ascii="仿宋" w:eastAsia="仿宋" w:hAnsi="仿宋" w:hint="eastAsia"/>
          <w:b/>
          <w:sz w:val="30"/>
          <w:szCs w:val="30"/>
        </w:rPr>
        <w:t>有结构性加速时期，而经济结构服务化以后都有一个结构性减速过程</w:t>
      </w:r>
      <w:r>
        <w:rPr>
          <w:rFonts w:ascii="仿宋" w:eastAsia="仿宋" w:hAnsi="仿宋" w:hint="eastAsia"/>
          <w:b/>
          <w:sz w:val="30"/>
          <w:szCs w:val="30"/>
        </w:rPr>
        <w:t>。</w:t>
      </w:r>
      <w:r w:rsidRPr="005A308B">
        <w:rPr>
          <w:rFonts w:ascii="仿宋" w:eastAsia="仿宋" w:hAnsi="仿宋"/>
          <w:sz w:val="30"/>
          <w:szCs w:val="30"/>
        </w:rPr>
        <w:t>这与工业和服务业的效率</w:t>
      </w:r>
      <w:r>
        <w:rPr>
          <w:rFonts w:ascii="仿宋" w:eastAsia="仿宋" w:hAnsi="仿宋"/>
          <w:sz w:val="30"/>
          <w:szCs w:val="30"/>
        </w:rPr>
        <w:t>差异</w:t>
      </w:r>
      <w:r w:rsidRPr="005A308B">
        <w:rPr>
          <w:rFonts w:ascii="仿宋" w:eastAsia="仿宋" w:hAnsi="仿宋"/>
          <w:sz w:val="30"/>
          <w:szCs w:val="30"/>
        </w:rPr>
        <w:t>有关</w:t>
      </w:r>
      <w:r w:rsidRPr="005A308B">
        <w:rPr>
          <w:rFonts w:ascii="仿宋" w:eastAsia="仿宋" w:hAnsi="仿宋" w:hint="eastAsia"/>
          <w:sz w:val="30"/>
          <w:szCs w:val="30"/>
        </w:rPr>
        <w:t>。</w:t>
      </w:r>
      <w:r>
        <w:rPr>
          <w:rFonts w:ascii="仿宋" w:eastAsia="仿宋" w:hAnsi="仿宋"/>
          <w:sz w:val="30"/>
          <w:szCs w:val="30"/>
        </w:rPr>
        <w:t>工业化的</w:t>
      </w:r>
      <w:r w:rsidRPr="005A308B">
        <w:rPr>
          <w:rFonts w:ascii="仿宋" w:eastAsia="仿宋" w:hAnsi="仿宋"/>
          <w:sz w:val="30"/>
          <w:szCs w:val="30"/>
        </w:rPr>
        <w:t>规模</w:t>
      </w:r>
      <w:r>
        <w:rPr>
          <w:rFonts w:ascii="仿宋" w:eastAsia="仿宋" w:hAnsi="仿宋" w:hint="eastAsia"/>
          <w:sz w:val="30"/>
          <w:szCs w:val="30"/>
        </w:rPr>
        <w:t>效率</w:t>
      </w:r>
      <w:r w:rsidRPr="005A308B">
        <w:rPr>
          <w:rFonts w:ascii="仿宋" w:eastAsia="仿宋" w:hAnsi="仿宋"/>
          <w:sz w:val="30"/>
          <w:szCs w:val="30"/>
        </w:rPr>
        <w:t>远大于服务业的规模效率，</w:t>
      </w:r>
      <w:r>
        <w:rPr>
          <w:rFonts w:ascii="仿宋" w:eastAsia="仿宋" w:hAnsi="仿宋"/>
          <w:sz w:val="30"/>
          <w:szCs w:val="30"/>
        </w:rPr>
        <w:t>这</w:t>
      </w:r>
      <w:r w:rsidRPr="005A308B">
        <w:rPr>
          <w:rFonts w:ascii="仿宋" w:eastAsia="仿宋" w:hAnsi="仿宋"/>
          <w:sz w:val="30"/>
          <w:szCs w:val="30"/>
        </w:rPr>
        <w:t>在后发国家</w:t>
      </w:r>
      <w:r>
        <w:rPr>
          <w:rFonts w:ascii="仿宋" w:eastAsia="仿宋" w:hAnsi="仿宋" w:hint="eastAsia"/>
          <w:sz w:val="30"/>
          <w:szCs w:val="30"/>
        </w:rPr>
        <w:t>更为</w:t>
      </w:r>
      <w:r>
        <w:rPr>
          <w:rFonts w:ascii="仿宋" w:eastAsia="仿宋" w:hAnsi="仿宋"/>
          <w:sz w:val="30"/>
          <w:szCs w:val="30"/>
        </w:rPr>
        <w:t>突出</w:t>
      </w:r>
      <w:r w:rsidRPr="005A308B">
        <w:rPr>
          <w:rFonts w:ascii="仿宋" w:eastAsia="仿宋" w:hAnsi="仿宋"/>
          <w:sz w:val="30"/>
          <w:szCs w:val="30"/>
        </w:rPr>
        <w:t>。</w:t>
      </w:r>
      <w:r>
        <w:rPr>
          <w:rFonts w:ascii="仿宋" w:eastAsia="仿宋" w:hAnsi="仿宋" w:hint="eastAsia"/>
          <w:sz w:val="30"/>
          <w:szCs w:val="30"/>
        </w:rPr>
        <w:t>以中国为例</w:t>
      </w:r>
      <w:r w:rsidRPr="005A308B">
        <w:rPr>
          <w:rFonts w:ascii="仿宋" w:eastAsia="仿宋" w:hAnsi="仿宋"/>
          <w:sz w:val="30"/>
          <w:szCs w:val="30"/>
        </w:rPr>
        <w:t>，经济结构服务化</w:t>
      </w:r>
      <w:r>
        <w:rPr>
          <w:rFonts w:ascii="仿宋" w:eastAsia="仿宋" w:hAnsi="仿宋" w:hint="eastAsia"/>
          <w:sz w:val="30"/>
          <w:szCs w:val="30"/>
        </w:rPr>
        <w:t>开始于</w:t>
      </w:r>
      <w:r w:rsidRPr="005A308B">
        <w:rPr>
          <w:rFonts w:ascii="仿宋" w:eastAsia="仿宋" w:hAnsi="仿宋"/>
          <w:sz w:val="30"/>
          <w:szCs w:val="30"/>
        </w:rPr>
        <w:t>2007</w:t>
      </w:r>
      <w:r>
        <w:rPr>
          <w:rFonts w:ascii="仿宋" w:eastAsia="仿宋" w:hAnsi="仿宋" w:hint="eastAsia"/>
          <w:sz w:val="30"/>
          <w:szCs w:val="30"/>
        </w:rPr>
        <w:t>，</w:t>
      </w:r>
      <w:r w:rsidRPr="005A308B">
        <w:rPr>
          <w:rFonts w:ascii="仿宋" w:eastAsia="仿宋" w:hAnsi="仿宋"/>
          <w:sz w:val="30"/>
          <w:szCs w:val="30"/>
        </w:rPr>
        <w:t>比较标志性的是201</w:t>
      </w:r>
      <w:r>
        <w:rPr>
          <w:rFonts w:ascii="仿宋" w:eastAsia="仿宋" w:hAnsi="仿宋" w:hint="eastAsia"/>
          <w:sz w:val="30"/>
          <w:szCs w:val="30"/>
        </w:rPr>
        <w:t>2</w:t>
      </w:r>
      <w:r>
        <w:rPr>
          <w:rFonts w:ascii="仿宋" w:eastAsia="仿宋" w:hAnsi="仿宋"/>
          <w:sz w:val="30"/>
          <w:szCs w:val="30"/>
        </w:rPr>
        <w:t>年服务业</w:t>
      </w:r>
      <w:r>
        <w:rPr>
          <w:rFonts w:ascii="仿宋" w:eastAsia="仿宋" w:hAnsi="仿宋" w:hint="eastAsia"/>
          <w:sz w:val="30"/>
          <w:szCs w:val="30"/>
        </w:rPr>
        <w:t>首次</w:t>
      </w:r>
      <w:r>
        <w:rPr>
          <w:rFonts w:ascii="仿宋" w:eastAsia="仿宋" w:hAnsi="仿宋"/>
          <w:sz w:val="30"/>
          <w:szCs w:val="30"/>
        </w:rPr>
        <w:t>超过第二产业</w:t>
      </w:r>
      <w:r>
        <w:rPr>
          <w:rFonts w:ascii="仿宋" w:eastAsia="仿宋" w:hAnsi="仿宋" w:hint="eastAsia"/>
          <w:sz w:val="30"/>
          <w:szCs w:val="30"/>
        </w:rPr>
        <w:t>，</w:t>
      </w:r>
      <w:r w:rsidRPr="005A308B">
        <w:rPr>
          <w:rFonts w:ascii="仿宋" w:eastAsia="仿宋" w:hAnsi="仿宋"/>
          <w:sz w:val="30"/>
          <w:szCs w:val="30"/>
        </w:rPr>
        <w:t>2015年服务业占GDP比重</w:t>
      </w:r>
      <w:r>
        <w:rPr>
          <w:rFonts w:ascii="仿宋" w:eastAsia="仿宋" w:hAnsi="仿宋" w:hint="eastAsia"/>
          <w:sz w:val="30"/>
          <w:szCs w:val="30"/>
        </w:rPr>
        <w:t>50.5</w:t>
      </w:r>
      <w:r w:rsidRPr="005A308B">
        <w:rPr>
          <w:rFonts w:ascii="仿宋" w:eastAsia="仿宋" w:hAnsi="仿宋"/>
          <w:sz w:val="30"/>
          <w:szCs w:val="30"/>
        </w:rPr>
        <w:t>%，</w:t>
      </w:r>
      <w:r>
        <w:rPr>
          <w:rFonts w:ascii="仿宋" w:eastAsia="仿宋" w:hAnsi="仿宋" w:hint="eastAsia"/>
          <w:sz w:val="30"/>
          <w:szCs w:val="30"/>
        </w:rPr>
        <w:t>逐步</w:t>
      </w:r>
      <w:r w:rsidRPr="005A308B">
        <w:rPr>
          <w:rFonts w:ascii="仿宋" w:eastAsia="仿宋" w:hAnsi="仿宋"/>
          <w:sz w:val="30"/>
          <w:szCs w:val="30"/>
        </w:rPr>
        <w:t>进入经济结构服务化的快速加速期</w:t>
      </w:r>
      <w:r>
        <w:rPr>
          <w:rFonts w:ascii="仿宋" w:eastAsia="仿宋" w:hAnsi="仿宋" w:hint="eastAsia"/>
          <w:sz w:val="30"/>
          <w:szCs w:val="30"/>
        </w:rPr>
        <w:t>。</w:t>
      </w:r>
      <w:r>
        <w:rPr>
          <w:rFonts w:ascii="仿宋" w:eastAsia="仿宋" w:hAnsi="仿宋"/>
          <w:sz w:val="30"/>
          <w:szCs w:val="30"/>
        </w:rPr>
        <w:t>在</w:t>
      </w:r>
      <w:r w:rsidRPr="005A308B">
        <w:rPr>
          <w:rFonts w:ascii="仿宋" w:eastAsia="仿宋" w:hAnsi="仿宋"/>
          <w:sz w:val="30"/>
          <w:szCs w:val="30"/>
        </w:rPr>
        <w:t>这个加速期</w:t>
      </w:r>
      <w:r>
        <w:rPr>
          <w:rFonts w:ascii="仿宋" w:eastAsia="仿宋" w:hAnsi="仿宋" w:hint="eastAsia"/>
          <w:sz w:val="30"/>
          <w:szCs w:val="30"/>
        </w:rPr>
        <w:t>，经济的整体</w:t>
      </w:r>
      <w:r w:rsidRPr="005A308B">
        <w:rPr>
          <w:rFonts w:ascii="仿宋" w:eastAsia="仿宋" w:hAnsi="仿宋"/>
          <w:sz w:val="30"/>
          <w:szCs w:val="30"/>
        </w:rPr>
        <w:t>效率下降</w:t>
      </w:r>
      <w:r>
        <w:rPr>
          <w:rFonts w:ascii="仿宋" w:eastAsia="仿宋" w:hAnsi="仿宋"/>
          <w:sz w:val="30"/>
          <w:szCs w:val="30"/>
        </w:rPr>
        <w:t>是中国</w:t>
      </w:r>
      <w:r w:rsidRPr="005A308B">
        <w:rPr>
          <w:rFonts w:ascii="仿宋" w:eastAsia="仿宋" w:hAnsi="仿宋"/>
          <w:sz w:val="30"/>
          <w:szCs w:val="30"/>
        </w:rPr>
        <w:t>经济减速的一个重要原因。</w:t>
      </w:r>
    </w:p>
    <w:p w:rsidR="00191567" w:rsidRDefault="00191567" w:rsidP="00191567">
      <w:pPr>
        <w:ind w:firstLineChars="200" w:firstLine="602"/>
        <w:rPr>
          <w:rFonts w:ascii="仿宋" w:eastAsia="仿宋" w:hAnsi="仿宋"/>
          <w:sz w:val="30"/>
          <w:szCs w:val="30"/>
        </w:rPr>
      </w:pPr>
      <w:r w:rsidRPr="00465998">
        <w:rPr>
          <w:rFonts w:ascii="仿宋" w:eastAsia="仿宋" w:hAnsi="仿宋"/>
          <w:b/>
          <w:sz w:val="30"/>
          <w:szCs w:val="30"/>
        </w:rPr>
        <w:t>经济结构服务化</w:t>
      </w:r>
      <w:r>
        <w:rPr>
          <w:rFonts w:ascii="仿宋" w:eastAsia="仿宋" w:hAnsi="仿宋" w:hint="eastAsia"/>
          <w:b/>
          <w:sz w:val="30"/>
          <w:szCs w:val="30"/>
        </w:rPr>
        <w:t>包括</w:t>
      </w:r>
      <w:r w:rsidRPr="00465998">
        <w:rPr>
          <w:rFonts w:ascii="仿宋" w:eastAsia="仿宋" w:hAnsi="仿宋"/>
          <w:b/>
          <w:sz w:val="30"/>
          <w:szCs w:val="30"/>
        </w:rPr>
        <w:t>两个过程：</w:t>
      </w:r>
      <w:r w:rsidRPr="00913BF6">
        <w:rPr>
          <w:rFonts w:ascii="仿宋" w:eastAsia="仿宋" w:hAnsi="仿宋" w:hint="eastAsia"/>
          <w:b/>
          <w:sz w:val="30"/>
          <w:szCs w:val="30"/>
        </w:rPr>
        <w:t>第一，</w:t>
      </w:r>
      <w:r w:rsidRPr="00913BF6">
        <w:rPr>
          <w:rFonts w:ascii="仿宋" w:eastAsia="仿宋" w:hAnsi="仿宋"/>
          <w:b/>
          <w:sz w:val="30"/>
          <w:szCs w:val="30"/>
        </w:rPr>
        <w:t>生产性服务</w:t>
      </w:r>
      <w:r w:rsidRPr="00913BF6">
        <w:rPr>
          <w:rFonts w:ascii="仿宋" w:eastAsia="仿宋" w:hAnsi="仿宋" w:hint="eastAsia"/>
          <w:b/>
          <w:sz w:val="30"/>
          <w:szCs w:val="30"/>
        </w:rPr>
        <w:t>化</w:t>
      </w:r>
      <w:r w:rsidRPr="00B064EB">
        <w:rPr>
          <w:rFonts w:ascii="仿宋" w:eastAsia="仿宋" w:hAnsi="仿宋" w:hint="eastAsia"/>
          <w:sz w:val="30"/>
          <w:szCs w:val="30"/>
        </w:rPr>
        <w:t>，</w:t>
      </w:r>
      <w:r w:rsidRPr="00B064EB">
        <w:rPr>
          <w:rFonts w:ascii="仿宋" w:eastAsia="仿宋" w:hAnsi="仿宋"/>
          <w:sz w:val="30"/>
          <w:szCs w:val="30"/>
        </w:rPr>
        <w:t>这个服务化过程和工业化规模收益是相匹配的</w:t>
      </w:r>
      <w:r w:rsidRPr="00B064EB">
        <w:rPr>
          <w:rFonts w:ascii="仿宋" w:eastAsia="仿宋" w:hAnsi="仿宋" w:hint="eastAsia"/>
          <w:sz w:val="30"/>
          <w:szCs w:val="30"/>
        </w:rPr>
        <w:t>。</w:t>
      </w:r>
      <w:r w:rsidRPr="00913BF6">
        <w:rPr>
          <w:rFonts w:ascii="仿宋" w:eastAsia="仿宋" w:hAnsi="仿宋" w:hint="eastAsia"/>
          <w:b/>
          <w:sz w:val="30"/>
          <w:szCs w:val="30"/>
        </w:rPr>
        <w:t>第二</w:t>
      </w:r>
      <w:r w:rsidRPr="00913BF6">
        <w:rPr>
          <w:rFonts w:ascii="仿宋" w:eastAsia="仿宋" w:hAnsi="仿宋"/>
          <w:b/>
          <w:sz w:val="30"/>
          <w:szCs w:val="30"/>
        </w:rPr>
        <w:t>，中等收入过程中的服务化</w:t>
      </w:r>
      <w:r>
        <w:rPr>
          <w:rFonts w:ascii="仿宋" w:eastAsia="仿宋" w:hAnsi="仿宋" w:hint="eastAsia"/>
          <w:sz w:val="30"/>
          <w:szCs w:val="30"/>
        </w:rPr>
        <w:t>，即</w:t>
      </w:r>
      <w:r w:rsidRPr="00465998">
        <w:rPr>
          <w:rFonts w:ascii="仿宋" w:eastAsia="仿宋" w:hAnsi="仿宋"/>
          <w:sz w:val="30"/>
          <w:szCs w:val="30"/>
        </w:rPr>
        <w:t>服务消费支出占比超过物质消费占比</w:t>
      </w:r>
      <w:r w:rsidRPr="00465998">
        <w:rPr>
          <w:rFonts w:ascii="仿宋" w:eastAsia="仿宋" w:hAnsi="仿宋" w:hint="eastAsia"/>
          <w:sz w:val="30"/>
          <w:szCs w:val="30"/>
        </w:rPr>
        <w:t>。</w:t>
      </w:r>
      <w:r>
        <w:rPr>
          <w:rFonts w:ascii="仿宋" w:eastAsia="仿宋" w:hAnsi="仿宋" w:hint="eastAsia"/>
          <w:sz w:val="30"/>
          <w:szCs w:val="30"/>
        </w:rPr>
        <w:t>由于在这些</w:t>
      </w:r>
      <w:r>
        <w:rPr>
          <w:rFonts w:ascii="仿宋" w:eastAsia="仿宋" w:hAnsi="仿宋"/>
          <w:sz w:val="30"/>
          <w:szCs w:val="30"/>
        </w:rPr>
        <w:t>服务业消费中有一大块是</w:t>
      </w:r>
      <w:r w:rsidRPr="00465998">
        <w:rPr>
          <w:rFonts w:ascii="仿宋" w:eastAsia="仿宋" w:hAnsi="仿宋"/>
          <w:sz w:val="30"/>
          <w:szCs w:val="30"/>
        </w:rPr>
        <w:t>改善人力资本的东西，包括科教文卫体</w:t>
      </w:r>
      <w:r w:rsidRPr="00465998">
        <w:rPr>
          <w:rFonts w:ascii="仿宋" w:eastAsia="仿宋" w:hAnsi="仿宋" w:hint="eastAsia"/>
          <w:sz w:val="30"/>
          <w:szCs w:val="30"/>
        </w:rPr>
        <w:t>，</w:t>
      </w:r>
      <w:r w:rsidRPr="00465998">
        <w:rPr>
          <w:rFonts w:ascii="仿宋" w:eastAsia="仿宋" w:hAnsi="仿宋"/>
          <w:sz w:val="30"/>
          <w:szCs w:val="30"/>
        </w:rPr>
        <w:t>所以</w:t>
      </w:r>
      <w:r>
        <w:rPr>
          <w:rFonts w:ascii="仿宋" w:eastAsia="仿宋" w:hAnsi="仿宋" w:hint="eastAsia"/>
          <w:sz w:val="30"/>
          <w:szCs w:val="30"/>
        </w:rPr>
        <w:t>课题组</w:t>
      </w:r>
      <w:r w:rsidRPr="00465998">
        <w:rPr>
          <w:rFonts w:ascii="仿宋" w:eastAsia="仿宋" w:hAnsi="仿宋"/>
          <w:sz w:val="30"/>
          <w:szCs w:val="30"/>
        </w:rPr>
        <w:t>假设</w:t>
      </w:r>
      <w:r>
        <w:rPr>
          <w:rFonts w:ascii="仿宋" w:eastAsia="仿宋" w:hAnsi="仿宋" w:hint="eastAsia"/>
          <w:sz w:val="30"/>
          <w:szCs w:val="30"/>
        </w:rPr>
        <w:t>，</w:t>
      </w:r>
      <w:r w:rsidRPr="00465998">
        <w:rPr>
          <w:rFonts w:ascii="仿宋" w:eastAsia="仿宋" w:hAnsi="仿宋" w:hint="eastAsia"/>
          <w:sz w:val="30"/>
          <w:szCs w:val="30"/>
        </w:rPr>
        <w:t>未来生产</w:t>
      </w:r>
      <w:r w:rsidRPr="00465998">
        <w:rPr>
          <w:rFonts w:ascii="仿宋" w:eastAsia="仿宋" w:hAnsi="仿宋"/>
          <w:sz w:val="30"/>
          <w:szCs w:val="30"/>
        </w:rPr>
        <w:t>可能性边界</w:t>
      </w:r>
      <w:r w:rsidRPr="00465998">
        <w:rPr>
          <w:rFonts w:ascii="仿宋" w:eastAsia="仿宋" w:hAnsi="仿宋" w:hint="eastAsia"/>
          <w:sz w:val="30"/>
          <w:szCs w:val="30"/>
        </w:rPr>
        <w:t>的拓展</w:t>
      </w:r>
      <w:r w:rsidRPr="00465998">
        <w:rPr>
          <w:rFonts w:ascii="仿宋" w:eastAsia="仿宋" w:hAnsi="仿宋"/>
          <w:sz w:val="30"/>
          <w:szCs w:val="30"/>
        </w:rPr>
        <w:t>，不是</w:t>
      </w:r>
      <w:r w:rsidRPr="00465998">
        <w:rPr>
          <w:rFonts w:ascii="仿宋" w:eastAsia="仿宋" w:hAnsi="仿宋" w:hint="eastAsia"/>
          <w:sz w:val="30"/>
          <w:szCs w:val="30"/>
        </w:rPr>
        <w:t>依</w:t>
      </w:r>
      <w:r w:rsidRPr="00465998">
        <w:rPr>
          <w:rFonts w:ascii="仿宋" w:eastAsia="仿宋" w:hAnsi="仿宋"/>
          <w:sz w:val="30"/>
          <w:szCs w:val="30"/>
        </w:rPr>
        <w:t>靠资本，而是</w:t>
      </w:r>
      <w:r w:rsidRPr="00465998">
        <w:rPr>
          <w:rFonts w:ascii="仿宋" w:eastAsia="仿宋" w:hAnsi="仿宋" w:hint="eastAsia"/>
          <w:sz w:val="30"/>
          <w:szCs w:val="30"/>
        </w:rPr>
        <w:t>依靠</w:t>
      </w:r>
      <w:r w:rsidRPr="00465998">
        <w:rPr>
          <w:rFonts w:ascii="仿宋" w:eastAsia="仿宋" w:hAnsi="仿宋"/>
          <w:sz w:val="30"/>
          <w:szCs w:val="30"/>
        </w:rPr>
        <w:t>提高人力资本的消费</w:t>
      </w:r>
      <w:r w:rsidRPr="00465998">
        <w:rPr>
          <w:rFonts w:ascii="仿宋" w:eastAsia="仿宋" w:hAnsi="仿宋" w:hint="eastAsia"/>
          <w:sz w:val="30"/>
          <w:szCs w:val="30"/>
        </w:rPr>
        <w:t>。</w:t>
      </w:r>
      <w:r w:rsidRPr="00C8736B">
        <w:rPr>
          <w:rFonts w:ascii="仿宋" w:eastAsia="仿宋" w:hAnsi="仿宋" w:hint="eastAsia"/>
          <w:sz w:val="30"/>
          <w:szCs w:val="30"/>
        </w:rPr>
        <w:t>只有大量人力资本消费以后人才能有创新，才能真正拓展技术前沿边缘</w:t>
      </w:r>
      <w:r>
        <w:rPr>
          <w:rFonts w:ascii="仿宋" w:eastAsia="仿宋" w:hAnsi="仿宋" w:hint="eastAsia"/>
          <w:sz w:val="30"/>
          <w:szCs w:val="30"/>
        </w:rPr>
        <w:t>。从效率的国际比较看，投资追赶发达国家一般是能达到的，但是如果消费追赶完成不了的话，很多效率边界</w:t>
      </w:r>
      <w:r w:rsidRPr="00C8736B">
        <w:rPr>
          <w:rFonts w:ascii="仿宋" w:eastAsia="仿宋" w:hAnsi="仿宋" w:hint="eastAsia"/>
          <w:sz w:val="30"/>
          <w:szCs w:val="30"/>
        </w:rPr>
        <w:t>是无法外推的</w:t>
      </w:r>
      <w:r>
        <w:rPr>
          <w:rFonts w:ascii="仿宋" w:eastAsia="仿宋" w:hAnsi="仿宋" w:hint="eastAsia"/>
          <w:sz w:val="30"/>
          <w:szCs w:val="30"/>
        </w:rPr>
        <w:t>。</w:t>
      </w:r>
    </w:p>
    <w:p w:rsidR="00191567" w:rsidRDefault="00191567" w:rsidP="00191567">
      <w:pPr>
        <w:ind w:firstLineChars="200" w:firstLine="602"/>
        <w:rPr>
          <w:rFonts w:ascii="仿宋" w:eastAsia="仿宋" w:hAnsi="仿宋"/>
          <w:sz w:val="30"/>
          <w:szCs w:val="30"/>
        </w:rPr>
      </w:pPr>
      <w:r w:rsidRPr="00B46AEA">
        <w:rPr>
          <w:rFonts w:ascii="仿宋" w:eastAsia="仿宋" w:hAnsi="仿宋"/>
          <w:b/>
          <w:sz w:val="30"/>
          <w:szCs w:val="30"/>
        </w:rPr>
        <w:t>经济结构服务化带来一系列挑战</w:t>
      </w:r>
      <w:r w:rsidRPr="00B46AEA">
        <w:rPr>
          <w:rFonts w:ascii="仿宋" w:eastAsia="仿宋" w:hAnsi="仿宋" w:hint="eastAsia"/>
          <w:b/>
          <w:sz w:val="30"/>
          <w:szCs w:val="30"/>
        </w:rPr>
        <w:t>，</w:t>
      </w:r>
      <w:r w:rsidRPr="00B46AEA">
        <w:rPr>
          <w:rFonts w:ascii="仿宋" w:eastAsia="仿宋" w:hAnsi="仿宋"/>
          <w:b/>
          <w:sz w:val="30"/>
          <w:szCs w:val="30"/>
        </w:rPr>
        <w:t>特别是要素</w:t>
      </w:r>
      <w:r w:rsidRPr="00B46AEA">
        <w:rPr>
          <w:rFonts w:ascii="仿宋" w:eastAsia="仿宋" w:hAnsi="仿宋" w:hint="eastAsia"/>
          <w:b/>
          <w:sz w:val="30"/>
          <w:szCs w:val="30"/>
        </w:rPr>
        <w:t>累计</w:t>
      </w:r>
      <w:r w:rsidRPr="00B46AEA">
        <w:rPr>
          <w:rFonts w:ascii="仿宋" w:eastAsia="仿宋" w:hAnsi="仿宋"/>
          <w:b/>
          <w:sz w:val="30"/>
          <w:szCs w:val="30"/>
        </w:rPr>
        <w:t>效率的下降</w:t>
      </w:r>
      <w:r>
        <w:rPr>
          <w:rFonts w:ascii="仿宋" w:eastAsia="仿宋" w:hAnsi="仿宋" w:hint="eastAsia"/>
          <w:b/>
          <w:sz w:val="30"/>
          <w:szCs w:val="30"/>
        </w:rPr>
        <w:t>。这</w:t>
      </w:r>
      <w:r w:rsidRPr="00B46AEA">
        <w:rPr>
          <w:rFonts w:ascii="仿宋" w:eastAsia="仿宋" w:hAnsi="仿宋"/>
          <w:sz w:val="30"/>
          <w:szCs w:val="30"/>
        </w:rPr>
        <w:t>包括</w:t>
      </w:r>
      <w:r w:rsidRPr="00B46AEA">
        <w:rPr>
          <w:rFonts w:ascii="仿宋" w:eastAsia="仿宋" w:hAnsi="仿宋" w:hint="eastAsia"/>
          <w:sz w:val="30"/>
          <w:szCs w:val="30"/>
        </w:rPr>
        <w:t>劳动</w:t>
      </w:r>
      <w:r w:rsidRPr="00B46AEA">
        <w:rPr>
          <w:rFonts w:ascii="仿宋" w:eastAsia="仿宋" w:hAnsi="仿宋"/>
          <w:sz w:val="30"/>
          <w:szCs w:val="30"/>
        </w:rPr>
        <w:t>力投入增长率</w:t>
      </w:r>
      <w:r w:rsidRPr="00B46AEA">
        <w:rPr>
          <w:rFonts w:ascii="仿宋" w:eastAsia="仿宋" w:hAnsi="仿宋" w:hint="eastAsia"/>
          <w:sz w:val="30"/>
          <w:szCs w:val="30"/>
        </w:rPr>
        <w:t>减少</w:t>
      </w:r>
      <w:r w:rsidRPr="00B46AEA">
        <w:rPr>
          <w:rFonts w:ascii="仿宋" w:eastAsia="仿宋" w:hAnsi="仿宋"/>
          <w:sz w:val="30"/>
          <w:szCs w:val="30"/>
        </w:rPr>
        <w:t>，资本存量增长</w:t>
      </w:r>
      <w:r w:rsidRPr="00B46AEA">
        <w:rPr>
          <w:rFonts w:ascii="仿宋" w:eastAsia="仿宋" w:hAnsi="仿宋" w:hint="eastAsia"/>
          <w:sz w:val="30"/>
          <w:szCs w:val="30"/>
        </w:rPr>
        <w:t>速度</w:t>
      </w:r>
      <w:r w:rsidRPr="00B46AEA">
        <w:rPr>
          <w:rFonts w:ascii="仿宋" w:eastAsia="仿宋" w:hAnsi="仿宋"/>
          <w:sz w:val="30"/>
          <w:szCs w:val="30"/>
        </w:rPr>
        <w:t>放缓，</w:t>
      </w:r>
      <w:r w:rsidRPr="00B46AEA">
        <w:rPr>
          <w:rFonts w:ascii="仿宋" w:eastAsia="仿宋" w:hAnsi="仿宋" w:hint="eastAsia"/>
          <w:sz w:val="30"/>
          <w:szCs w:val="30"/>
        </w:rPr>
        <w:lastRenderedPageBreak/>
        <w:t>资本</w:t>
      </w:r>
      <w:r w:rsidRPr="00B46AEA">
        <w:rPr>
          <w:rFonts w:ascii="仿宋" w:eastAsia="仿宋" w:hAnsi="仿宋"/>
          <w:sz w:val="30"/>
          <w:szCs w:val="30"/>
        </w:rPr>
        <w:t>产出弹性</w:t>
      </w:r>
      <w:r w:rsidRPr="00B46AEA">
        <w:rPr>
          <w:rFonts w:ascii="仿宋" w:eastAsia="仿宋" w:hAnsi="仿宋" w:hint="eastAsia"/>
          <w:sz w:val="30"/>
          <w:szCs w:val="30"/>
        </w:rPr>
        <w:t>下降</w:t>
      </w:r>
      <w:r w:rsidRPr="00B46AEA">
        <w:rPr>
          <w:rFonts w:ascii="仿宋" w:eastAsia="仿宋" w:hAnsi="仿宋"/>
          <w:sz w:val="30"/>
          <w:szCs w:val="30"/>
        </w:rPr>
        <w:t>，TFP贡献</w:t>
      </w:r>
      <w:r w:rsidRPr="00B46AEA">
        <w:rPr>
          <w:rFonts w:ascii="仿宋" w:eastAsia="仿宋" w:hAnsi="仿宋" w:hint="eastAsia"/>
          <w:sz w:val="30"/>
          <w:szCs w:val="30"/>
        </w:rPr>
        <w:t>率</w:t>
      </w:r>
      <w:r w:rsidRPr="00B46AEA">
        <w:rPr>
          <w:rFonts w:ascii="仿宋" w:eastAsia="仿宋" w:hAnsi="仿宋"/>
          <w:sz w:val="30"/>
          <w:szCs w:val="30"/>
        </w:rPr>
        <w:t>下降</w:t>
      </w:r>
      <w:r w:rsidRPr="00B46AEA">
        <w:rPr>
          <w:rFonts w:ascii="仿宋" w:eastAsia="仿宋" w:hAnsi="仿宋" w:hint="eastAsia"/>
          <w:sz w:val="30"/>
          <w:szCs w:val="30"/>
        </w:rPr>
        <w:t>等。</w:t>
      </w:r>
      <w:r>
        <w:rPr>
          <w:rFonts w:ascii="仿宋" w:eastAsia="仿宋" w:hAnsi="仿宋" w:hint="eastAsia"/>
          <w:sz w:val="30"/>
          <w:szCs w:val="30"/>
        </w:rPr>
        <w:t>从国际比较看，城市化达到较高水平之后，发达国家TFP对经济增长的普遍贡献在45%以上，拉美和东南亚国家TFP份额普遍在20-30%，TFP份额较低，制约了劳动生产率增长。</w:t>
      </w:r>
    </w:p>
    <w:p w:rsidR="00191567" w:rsidRDefault="00191567" w:rsidP="00191567">
      <w:pPr>
        <w:ind w:firstLineChars="247" w:firstLine="744"/>
        <w:rPr>
          <w:rFonts w:ascii="仿宋" w:eastAsia="仿宋" w:hAnsi="仿宋"/>
          <w:sz w:val="30"/>
          <w:szCs w:val="30"/>
        </w:rPr>
      </w:pPr>
      <w:r w:rsidRPr="00841A90">
        <w:rPr>
          <w:rFonts w:ascii="仿宋" w:eastAsia="仿宋" w:hAnsi="仿宋" w:hint="eastAsia"/>
          <w:b/>
          <w:sz w:val="30"/>
          <w:szCs w:val="30"/>
        </w:rPr>
        <w:t>经济结构服务化和工业化结构转变的不同</w:t>
      </w:r>
      <w:r>
        <w:rPr>
          <w:rFonts w:ascii="仿宋" w:eastAsia="仿宋" w:hAnsi="仿宋" w:hint="eastAsia"/>
          <w:b/>
          <w:sz w:val="30"/>
          <w:szCs w:val="30"/>
        </w:rPr>
        <w:t>，</w:t>
      </w:r>
      <w:r w:rsidRPr="006666BD">
        <w:rPr>
          <w:rFonts w:ascii="仿宋" w:eastAsia="仿宋" w:hAnsi="仿宋" w:hint="eastAsia"/>
          <w:b/>
          <w:sz w:val="30"/>
          <w:szCs w:val="30"/>
        </w:rPr>
        <w:t>并非</w:t>
      </w:r>
      <w:r w:rsidRPr="006666BD">
        <w:rPr>
          <w:rFonts w:ascii="仿宋" w:eastAsia="仿宋" w:hAnsi="仿宋"/>
          <w:b/>
          <w:sz w:val="30"/>
          <w:szCs w:val="30"/>
        </w:rPr>
        <w:t>服务业比例上升就能完成中等收入突破</w:t>
      </w:r>
      <w:r w:rsidRPr="006666BD">
        <w:rPr>
          <w:rFonts w:ascii="仿宋" w:eastAsia="仿宋" w:hAnsi="仿宋" w:hint="eastAsia"/>
          <w:b/>
          <w:sz w:val="30"/>
          <w:szCs w:val="30"/>
        </w:rPr>
        <w:t>，</w:t>
      </w:r>
      <w:r w:rsidRPr="006666BD">
        <w:rPr>
          <w:rFonts w:ascii="仿宋" w:eastAsia="仿宋" w:hAnsi="仿宋"/>
          <w:b/>
          <w:sz w:val="30"/>
          <w:szCs w:val="30"/>
        </w:rPr>
        <w:t>而恰恰可能是中等收入</w:t>
      </w:r>
      <w:r w:rsidRPr="006666BD">
        <w:rPr>
          <w:rFonts w:ascii="仿宋" w:eastAsia="仿宋" w:hAnsi="仿宋" w:hint="eastAsia"/>
          <w:b/>
          <w:sz w:val="30"/>
          <w:szCs w:val="30"/>
        </w:rPr>
        <w:t>陷阱</w:t>
      </w:r>
      <w:r w:rsidRPr="006666BD">
        <w:rPr>
          <w:rFonts w:ascii="仿宋" w:eastAsia="仿宋" w:hAnsi="仿宋"/>
          <w:b/>
          <w:sz w:val="30"/>
          <w:szCs w:val="30"/>
        </w:rPr>
        <w:t>的来临</w:t>
      </w:r>
      <w:r w:rsidRPr="006666BD">
        <w:rPr>
          <w:rFonts w:ascii="仿宋" w:eastAsia="仿宋" w:hAnsi="仿宋" w:hint="eastAsia"/>
          <w:b/>
          <w:sz w:val="30"/>
          <w:szCs w:val="30"/>
        </w:rPr>
        <w:t>。</w:t>
      </w:r>
      <w:r>
        <w:rPr>
          <w:rFonts w:ascii="仿宋" w:eastAsia="仿宋" w:hAnsi="仿宋" w:hint="eastAsia"/>
          <w:sz w:val="30"/>
          <w:szCs w:val="30"/>
        </w:rPr>
        <w:t>根据测算，如果以</w:t>
      </w:r>
      <w:r w:rsidRPr="005A308B">
        <w:rPr>
          <w:rFonts w:ascii="仿宋" w:eastAsia="仿宋" w:hAnsi="仿宋" w:hint="eastAsia"/>
          <w:sz w:val="30"/>
          <w:szCs w:val="30"/>
        </w:rPr>
        <w:t>制造业劳动生产率为1，</w:t>
      </w:r>
      <w:r>
        <w:rPr>
          <w:rFonts w:ascii="仿宋" w:eastAsia="仿宋" w:hAnsi="仿宋" w:hint="eastAsia"/>
          <w:sz w:val="30"/>
          <w:szCs w:val="30"/>
        </w:rPr>
        <w:t>发达国家</w:t>
      </w:r>
      <w:r w:rsidRPr="005A308B">
        <w:rPr>
          <w:rFonts w:ascii="仿宋" w:eastAsia="仿宋" w:hAnsi="仿宋" w:hint="eastAsia"/>
          <w:sz w:val="30"/>
          <w:szCs w:val="30"/>
        </w:rPr>
        <w:t>服务业效率基本在1以上，而中国的服务业劳动效率只有0.5。</w:t>
      </w:r>
      <w:r>
        <w:rPr>
          <w:rFonts w:ascii="仿宋" w:eastAsia="仿宋" w:hAnsi="仿宋"/>
          <w:sz w:val="30"/>
          <w:szCs w:val="30"/>
        </w:rPr>
        <w:t>把大量的资源需求引到服务业，效率有可能下降</w:t>
      </w:r>
      <w:r>
        <w:rPr>
          <w:rFonts w:ascii="仿宋" w:eastAsia="仿宋" w:hAnsi="仿宋" w:hint="eastAsia"/>
          <w:sz w:val="30"/>
          <w:szCs w:val="30"/>
        </w:rPr>
        <w:t>。例如</w:t>
      </w:r>
      <w:r w:rsidRPr="0058429C">
        <w:rPr>
          <w:rFonts w:ascii="仿宋" w:eastAsia="仿宋" w:hAnsi="仿宋"/>
          <w:sz w:val="30"/>
          <w:szCs w:val="30"/>
        </w:rPr>
        <w:t>拉美，传统服务业隐蔽了</w:t>
      </w:r>
      <w:r w:rsidRPr="0058429C">
        <w:rPr>
          <w:rFonts w:ascii="仿宋" w:eastAsia="仿宋" w:hAnsi="仿宋" w:hint="eastAsia"/>
          <w:sz w:val="30"/>
          <w:szCs w:val="30"/>
        </w:rPr>
        <w:t>大量</w:t>
      </w:r>
      <w:r w:rsidRPr="0058429C">
        <w:rPr>
          <w:rFonts w:ascii="仿宋" w:eastAsia="仿宋" w:hAnsi="仿宋"/>
          <w:sz w:val="30"/>
          <w:szCs w:val="30"/>
        </w:rPr>
        <w:t>失业者，</w:t>
      </w:r>
      <w:r w:rsidRPr="0058429C">
        <w:rPr>
          <w:rFonts w:ascii="仿宋" w:eastAsia="仿宋" w:hAnsi="仿宋" w:hint="eastAsia"/>
          <w:sz w:val="30"/>
          <w:szCs w:val="30"/>
        </w:rPr>
        <w:t>导致了</w:t>
      </w:r>
      <w:r w:rsidRPr="0058429C">
        <w:rPr>
          <w:rFonts w:ascii="仿宋" w:eastAsia="仿宋" w:hAnsi="仿宋"/>
          <w:sz w:val="30"/>
          <w:szCs w:val="30"/>
        </w:rPr>
        <w:t>人口漂移</w:t>
      </w:r>
      <w:r w:rsidRPr="0058429C">
        <w:rPr>
          <w:rFonts w:ascii="仿宋" w:eastAsia="仿宋" w:hAnsi="仿宋" w:hint="eastAsia"/>
          <w:sz w:val="30"/>
          <w:szCs w:val="30"/>
        </w:rPr>
        <w:t>。</w:t>
      </w:r>
      <w:r>
        <w:rPr>
          <w:rFonts w:ascii="仿宋" w:eastAsia="仿宋" w:hAnsi="仿宋" w:hint="eastAsia"/>
          <w:sz w:val="30"/>
          <w:szCs w:val="30"/>
        </w:rPr>
        <w:t>所以要</w:t>
      </w:r>
      <w:r>
        <w:rPr>
          <w:rFonts w:ascii="仿宋" w:eastAsia="仿宋" w:hAnsi="仿宋"/>
          <w:sz w:val="30"/>
          <w:szCs w:val="30"/>
        </w:rPr>
        <w:t>重新定义</w:t>
      </w:r>
      <w:r>
        <w:rPr>
          <w:rFonts w:ascii="仿宋" w:eastAsia="仿宋" w:hAnsi="仿宋" w:hint="eastAsia"/>
          <w:sz w:val="30"/>
          <w:szCs w:val="30"/>
        </w:rPr>
        <w:t>经济</w:t>
      </w:r>
      <w:r>
        <w:rPr>
          <w:rFonts w:ascii="仿宋" w:eastAsia="仿宋" w:hAnsi="仿宋"/>
          <w:sz w:val="30"/>
          <w:szCs w:val="30"/>
        </w:rPr>
        <w:t>结构服务化中的服务业</w:t>
      </w:r>
      <w:r>
        <w:rPr>
          <w:rFonts w:ascii="仿宋" w:eastAsia="仿宋" w:hAnsi="仿宋" w:hint="eastAsia"/>
          <w:sz w:val="30"/>
          <w:szCs w:val="30"/>
        </w:rPr>
        <w:t>，</w:t>
      </w:r>
      <w:r w:rsidRPr="006666BD">
        <w:rPr>
          <w:rFonts w:ascii="仿宋" w:eastAsia="仿宋" w:hAnsi="仿宋"/>
          <w:sz w:val="30"/>
          <w:szCs w:val="30"/>
        </w:rPr>
        <w:t>这些服务业要提供给人们以人力资本增加的福利</w:t>
      </w:r>
      <w:r>
        <w:rPr>
          <w:rFonts w:ascii="仿宋" w:eastAsia="仿宋" w:hAnsi="仿宋" w:hint="eastAsia"/>
          <w:sz w:val="30"/>
          <w:szCs w:val="30"/>
        </w:rPr>
        <w:t>，然后</w:t>
      </w:r>
      <w:r w:rsidRPr="0058429C">
        <w:rPr>
          <w:rFonts w:ascii="仿宋" w:eastAsia="仿宋" w:hAnsi="仿宋"/>
          <w:sz w:val="30"/>
          <w:szCs w:val="30"/>
        </w:rPr>
        <w:t>提升</w:t>
      </w:r>
      <w:r w:rsidRPr="0058429C">
        <w:rPr>
          <w:rFonts w:ascii="仿宋" w:eastAsia="仿宋" w:hAnsi="仿宋" w:hint="eastAsia"/>
          <w:sz w:val="30"/>
          <w:szCs w:val="30"/>
        </w:rPr>
        <w:t>产业</w:t>
      </w:r>
      <w:r w:rsidRPr="0058429C">
        <w:rPr>
          <w:rFonts w:ascii="仿宋" w:eastAsia="仿宋" w:hAnsi="仿宋"/>
          <w:sz w:val="30"/>
          <w:szCs w:val="30"/>
        </w:rPr>
        <w:t>的整体效率</w:t>
      </w:r>
      <w:r>
        <w:rPr>
          <w:rFonts w:ascii="仿宋" w:eastAsia="仿宋" w:hAnsi="仿宋" w:hint="eastAsia"/>
          <w:sz w:val="30"/>
          <w:szCs w:val="30"/>
        </w:rPr>
        <w:t>。</w:t>
      </w:r>
    </w:p>
    <w:p w:rsidR="00191567" w:rsidRPr="0058429C" w:rsidRDefault="00191567" w:rsidP="00191567">
      <w:pPr>
        <w:ind w:firstLineChars="200" w:firstLine="602"/>
        <w:rPr>
          <w:rFonts w:ascii="仿宋" w:eastAsia="仿宋" w:hAnsi="仿宋"/>
          <w:sz w:val="30"/>
          <w:szCs w:val="30"/>
        </w:rPr>
      </w:pPr>
      <w:r w:rsidRPr="0058429C">
        <w:rPr>
          <w:rFonts w:ascii="仿宋" w:eastAsia="仿宋" w:hAnsi="仿宋" w:hint="eastAsia"/>
          <w:b/>
          <w:sz w:val="30"/>
          <w:szCs w:val="30"/>
        </w:rPr>
        <w:t>发达国家服务业效率高的关键在于制度和规模。</w:t>
      </w:r>
      <w:r>
        <w:rPr>
          <w:rFonts w:ascii="仿宋" w:eastAsia="仿宋" w:hAnsi="仿宋" w:hint="eastAsia"/>
          <w:sz w:val="30"/>
          <w:szCs w:val="30"/>
        </w:rPr>
        <w:t>除了</w:t>
      </w:r>
      <w:r>
        <w:rPr>
          <w:rFonts w:ascii="仿宋" w:eastAsia="仿宋" w:hAnsi="仿宋"/>
          <w:sz w:val="30"/>
          <w:szCs w:val="30"/>
        </w:rPr>
        <w:t>建立一整套制度，</w:t>
      </w:r>
      <w:r w:rsidRPr="0058429C">
        <w:rPr>
          <w:rFonts w:ascii="仿宋" w:eastAsia="仿宋" w:hAnsi="仿宋"/>
          <w:sz w:val="30"/>
          <w:szCs w:val="30"/>
        </w:rPr>
        <w:t>广泛的国民参与性是知识生产和互动的核心</w:t>
      </w:r>
      <w:r w:rsidRPr="0058429C">
        <w:rPr>
          <w:rFonts w:ascii="仿宋" w:eastAsia="仿宋" w:hAnsi="仿宋" w:hint="eastAsia"/>
          <w:sz w:val="30"/>
          <w:szCs w:val="30"/>
        </w:rPr>
        <w:t>。</w:t>
      </w:r>
    </w:p>
    <w:p w:rsidR="00191567" w:rsidRDefault="00191567" w:rsidP="00191567">
      <w:pPr>
        <w:ind w:firstLineChars="200" w:firstLine="602"/>
        <w:rPr>
          <w:rFonts w:ascii="仿宋" w:eastAsia="仿宋" w:hAnsi="仿宋"/>
          <w:sz w:val="30"/>
          <w:szCs w:val="30"/>
        </w:rPr>
      </w:pPr>
      <w:r w:rsidRPr="00A101B1">
        <w:rPr>
          <w:rFonts w:ascii="仿宋" w:eastAsia="仿宋" w:hAnsi="仿宋"/>
          <w:b/>
          <w:sz w:val="30"/>
          <w:szCs w:val="30"/>
        </w:rPr>
        <w:t>中等收入阶段持续结构变革</w:t>
      </w:r>
      <w:r w:rsidRPr="00A101B1">
        <w:rPr>
          <w:rFonts w:ascii="仿宋" w:eastAsia="仿宋" w:hAnsi="仿宋" w:hint="eastAsia"/>
          <w:b/>
          <w:sz w:val="30"/>
          <w:szCs w:val="30"/>
        </w:rPr>
        <w:t>的</w:t>
      </w:r>
      <w:r w:rsidRPr="00A101B1">
        <w:rPr>
          <w:rFonts w:ascii="仿宋" w:eastAsia="仿宋" w:hAnsi="仿宋"/>
          <w:b/>
          <w:sz w:val="30"/>
          <w:szCs w:val="30"/>
        </w:rPr>
        <w:t>重点</w:t>
      </w:r>
      <w:r>
        <w:rPr>
          <w:rFonts w:ascii="仿宋" w:eastAsia="仿宋" w:hAnsi="仿宋"/>
          <w:b/>
          <w:sz w:val="30"/>
          <w:szCs w:val="30"/>
        </w:rPr>
        <w:t>涉及两个方面</w:t>
      </w:r>
      <w:r>
        <w:rPr>
          <w:rFonts w:ascii="仿宋" w:eastAsia="仿宋" w:hAnsi="仿宋" w:hint="eastAsia"/>
          <w:b/>
          <w:sz w:val="30"/>
          <w:szCs w:val="30"/>
        </w:rPr>
        <w:t>。</w:t>
      </w:r>
      <w:r w:rsidRPr="00913BF6">
        <w:rPr>
          <w:rFonts w:ascii="仿宋" w:eastAsia="仿宋" w:hAnsi="仿宋"/>
          <w:b/>
          <w:sz w:val="30"/>
          <w:szCs w:val="30"/>
        </w:rPr>
        <w:t>一是经济增长从工业化转向现代服务业</w:t>
      </w:r>
      <w:r w:rsidRPr="00F92FB2">
        <w:rPr>
          <w:rFonts w:ascii="仿宋" w:eastAsia="仿宋" w:hAnsi="仿宋"/>
          <w:sz w:val="30"/>
          <w:szCs w:val="30"/>
        </w:rPr>
        <w:t>，更不是劳动密集型服务业。</w:t>
      </w:r>
      <w:r w:rsidRPr="00913BF6">
        <w:rPr>
          <w:rFonts w:ascii="仿宋" w:eastAsia="仿宋" w:hAnsi="仿宋"/>
          <w:b/>
          <w:sz w:val="30"/>
          <w:szCs w:val="30"/>
        </w:rPr>
        <w:t>二是</w:t>
      </w:r>
      <w:r w:rsidRPr="00913BF6">
        <w:rPr>
          <w:rFonts w:ascii="仿宋" w:eastAsia="仿宋" w:hAnsi="仿宋" w:hint="eastAsia"/>
          <w:b/>
          <w:sz w:val="30"/>
          <w:szCs w:val="30"/>
        </w:rPr>
        <w:t>从</w:t>
      </w:r>
      <w:r w:rsidRPr="00913BF6">
        <w:rPr>
          <w:rFonts w:ascii="仿宋" w:eastAsia="仿宋" w:hAnsi="仿宋"/>
          <w:b/>
          <w:sz w:val="30"/>
          <w:szCs w:val="30"/>
        </w:rPr>
        <w:t>投资驱动转型到消费</w:t>
      </w:r>
      <w:r w:rsidRPr="00913BF6">
        <w:rPr>
          <w:rFonts w:ascii="仿宋" w:eastAsia="仿宋" w:hAnsi="仿宋" w:hint="eastAsia"/>
          <w:b/>
          <w:sz w:val="30"/>
          <w:szCs w:val="30"/>
        </w:rPr>
        <w:t>驱动</w:t>
      </w:r>
      <w:r>
        <w:rPr>
          <w:rFonts w:ascii="仿宋" w:eastAsia="仿宋" w:hAnsi="仿宋" w:hint="eastAsia"/>
          <w:sz w:val="30"/>
          <w:szCs w:val="30"/>
        </w:rPr>
        <w:t>。</w:t>
      </w:r>
      <w:r>
        <w:rPr>
          <w:rFonts w:ascii="仿宋" w:eastAsia="仿宋" w:hAnsi="仿宋"/>
          <w:sz w:val="30"/>
          <w:szCs w:val="30"/>
        </w:rPr>
        <w:t>这个消费</w:t>
      </w:r>
      <w:r w:rsidRPr="00F92FB2">
        <w:rPr>
          <w:rFonts w:ascii="仿宋" w:eastAsia="仿宋" w:hAnsi="仿宋"/>
          <w:sz w:val="30"/>
          <w:szCs w:val="30"/>
        </w:rPr>
        <w:t>不是传统意义上简单的物质消费，而是具有一系列提升广义人力资本的消费，这样才能</w:t>
      </w:r>
      <w:r>
        <w:rPr>
          <w:rFonts w:ascii="仿宋" w:eastAsia="仿宋" w:hAnsi="仿宋" w:hint="eastAsia"/>
          <w:sz w:val="30"/>
          <w:szCs w:val="30"/>
        </w:rPr>
        <w:t>进行未来</w:t>
      </w:r>
      <w:r>
        <w:rPr>
          <w:rFonts w:ascii="仿宋" w:eastAsia="仿宋" w:hAnsi="仿宋"/>
          <w:sz w:val="30"/>
          <w:szCs w:val="30"/>
        </w:rPr>
        <w:t>创新活动的动态</w:t>
      </w:r>
      <w:r w:rsidRPr="00F92FB2">
        <w:rPr>
          <w:rFonts w:ascii="仿宋" w:eastAsia="仿宋" w:hAnsi="仿宋"/>
          <w:sz w:val="30"/>
          <w:szCs w:val="30"/>
        </w:rPr>
        <w:t>效率补偿</w:t>
      </w:r>
      <w:r>
        <w:rPr>
          <w:rFonts w:ascii="仿宋" w:eastAsia="仿宋" w:hAnsi="仿宋" w:hint="eastAsia"/>
          <w:sz w:val="30"/>
          <w:szCs w:val="30"/>
        </w:rPr>
        <w:t>。要</w:t>
      </w:r>
      <w:r>
        <w:rPr>
          <w:rFonts w:ascii="仿宋" w:eastAsia="仿宋" w:hAnsi="仿宋"/>
          <w:sz w:val="30"/>
          <w:szCs w:val="30"/>
        </w:rPr>
        <w:t>注意防范外部冲击</w:t>
      </w:r>
      <w:r>
        <w:rPr>
          <w:rFonts w:ascii="仿宋" w:eastAsia="仿宋" w:hAnsi="仿宋" w:hint="eastAsia"/>
          <w:sz w:val="30"/>
          <w:szCs w:val="30"/>
        </w:rPr>
        <w:t>，</w:t>
      </w:r>
      <w:r>
        <w:rPr>
          <w:rFonts w:ascii="仿宋" w:eastAsia="仿宋" w:hAnsi="仿宋"/>
          <w:sz w:val="30"/>
          <w:szCs w:val="30"/>
        </w:rPr>
        <w:t>避免知识积累过程被打断，</w:t>
      </w:r>
      <w:r>
        <w:rPr>
          <w:rFonts w:ascii="仿宋" w:eastAsia="仿宋" w:hAnsi="仿宋" w:hint="eastAsia"/>
          <w:sz w:val="30"/>
          <w:szCs w:val="30"/>
        </w:rPr>
        <w:t>同时</w:t>
      </w:r>
      <w:r>
        <w:rPr>
          <w:rFonts w:ascii="仿宋" w:eastAsia="仿宋" w:hAnsi="仿宋"/>
          <w:sz w:val="30"/>
          <w:szCs w:val="30"/>
        </w:rPr>
        <w:t>要防止</w:t>
      </w:r>
      <w:r w:rsidRPr="0018770B">
        <w:rPr>
          <w:rFonts w:ascii="仿宋" w:eastAsia="仿宋" w:hAnsi="仿宋"/>
          <w:sz w:val="30"/>
          <w:szCs w:val="30"/>
        </w:rPr>
        <w:t>货币危机引发债务危机</w:t>
      </w:r>
      <w:r>
        <w:rPr>
          <w:rFonts w:hint="eastAsia"/>
          <w:sz w:val="30"/>
          <w:szCs w:val="30"/>
        </w:rPr>
        <w:t>。</w:t>
      </w:r>
    </w:p>
    <w:p w:rsidR="00191567" w:rsidRDefault="00191567" w:rsidP="00191567">
      <w:pPr>
        <w:ind w:firstLineChars="200" w:firstLine="600"/>
        <w:rPr>
          <w:sz w:val="30"/>
          <w:szCs w:val="30"/>
        </w:rPr>
      </w:pPr>
      <w:r>
        <w:rPr>
          <w:rFonts w:ascii="仿宋" w:eastAsia="仿宋" w:hAnsi="仿宋" w:hint="eastAsia"/>
          <w:sz w:val="30"/>
          <w:szCs w:val="30"/>
        </w:rPr>
        <w:t>张平</w:t>
      </w:r>
      <w:r>
        <w:rPr>
          <w:rFonts w:ascii="仿宋" w:eastAsia="仿宋" w:hAnsi="仿宋"/>
          <w:sz w:val="30"/>
          <w:szCs w:val="30"/>
        </w:rPr>
        <w:t>最后总结，</w:t>
      </w:r>
      <w:r w:rsidRPr="00A101B1">
        <w:rPr>
          <w:rFonts w:ascii="仿宋" w:eastAsia="仿宋" w:hAnsi="仿宋"/>
          <w:sz w:val="30"/>
          <w:szCs w:val="30"/>
        </w:rPr>
        <w:t>经济结构服务化和工业化不一样，它不是</w:t>
      </w:r>
      <w:r w:rsidRPr="00A101B1">
        <w:rPr>
          <w:rFonts w:ascii="仿宋" w:eastAsia="仿宋" w:hAnsi="仿宋"/>
          <w:sz w:val="30"/>
          <w:szCs w:val="30"/>
        </w:rPr>
        <w:lastRenderedPageBreak/>
        <w:t>通过干预就可以把要素堆积起来</w:t>
      </w:r>
      <w:r w:rsidRPr="00A101B1">
        <w:rPr>
          <w:rFonts w:ascii="仿宋" w:eastAsia="仿宋" w:hAnsi="仿宋" w:hint="eastAsia"/>
          <w:sz w:val="30"/>
          <w:szCs w:val="30"/>
        </w:rPr>
        <w:t>提</w:t>
      </w:r>
      <w:r w:rsidRPr="00A101B1">
        <w:rPr>
          <w:rFonts w:ascii="仿宋" w:eastAsia="仿宋" w:hAnsi="仿宋"/>
          <w:sz w:val="30"/>
          <w:szCs w:val="30"/>
        </w:rPr>
        <w:t>高效率，</w:t>
      </w:r>
      <w:r w:rsidRPr="00A101B1">
        <w:rPr>
          <w:rFonts w:ascii="仿宋" w:eastAsia="仿宋" w:hAnsi="仿宋" w:hint="eastAsia"/>
          <w:sz w:val="30"/>
          <w:szCs w:val="30"/>
        </w:rPr>
        <w:t>而是</w:t>
      </w:r>
      <w:r w:rsidRPr="00A101B1">
        <w:rPr>
          <w:rFonts w:ascii="仿宋" w:eastAsia="仿宋" w:hAnsi="仿宋"/>
          <w:sz w:val="30"/>
          <w:szCs w:val="30"/>
        </w:rPr>
        <w:t>需要一个制度的组织和广泛</w:t>
      </w:r>
      <w:r w:rsidRPr="00A101B1">
        <w:rPr>
          <w:rFonts w:ascii="仿宋" w:eastAsia="仿宋" w:hAnsi="仿宋" w:hint="eastAsia"/>
          <w:sz w:val="30"/>
          <w:szCs w:val="30"/>
        </w:rPr>
        <w:t>的</w:t>
      </w:r>
      <w:r w:rsidRPr="00A101B1">
        <w:rPr>
          <w:rFonts w:ascii="仿宋" w:eastAsia="仿宋" w:hAnsi="仿宋"/>
          <w:sz w:val="30"/>
          <w:szCs w:val="30"/>
        </w:rPr>
        <w:t>国民参与</w:t>
      </w:r>
      <w:r w:rsidRPr="00A101B1">
        <w:rPr>
          <w:rFonts w:ascii="仿宋" w:eastAsia="仿宋" w:hAnsi="仿宋" w:hint="eastAsia"/>
          <w:sz w:val="30"/>
          <w:szCs w:val="30"/>
        </w:rPr>
        <w:t>，以便</w:t>
      </w:r>
      <w:r w:rsidRPr="00A101B1">
        <w:rPr>
          <w:rFonts w:ascii="仿宋" w:eastAsia="仿宋" w:hAnsi="仿宋"/>
          <w:sz w:val="30"/>
          <w:szCs w:val="30"/>
        </w:rPr>
        <w:t>形成</w:t>
      </w:r>
      <w:r w:rsidRPr="00A101B1">
        <w:rPr>
          <w:rFonts w:ascii="仿宋" w:eastAsia="仿宋" w:hAnsi="仿宋" w:hint="eastAsia"/>
          <w:sz w:val="30"/>
          <w:szCs w:val="30"/>
        </w:rPr>
        <w:t>人力资本</w:t>
      </w:r>
      <w:r w:rsidRPr="00A101B1">
        <w:rPr>
          <w:rFonts w:ascii="仿宋" w:eastAsia="仿宋" w:hAnsi="仿宋"/>
          <w:sz w:val="30"/>
          <w:szCs w:val="30"/>
        </w:rPr>
        <w:t>进行知识生产的服务过程</w:t>
      </w:r>
      <w:r w:rsidRPr="00A101B1">
        <w:rPr>
          <w:rFonts w:ascii="仿宋" w:eastAsia="仿宋" w:hAnsi="仿宋" w:hint="eastAsia"/>
          <w:sz w:val="30"/>
          <w:szCs w:val="30"/>
        </w:rPr>
        <w:t>。</w:t>
      </w:r>
      <w:r w:rsidRPr="00F92FB2">
        <w:rPr>
          <w:rFonts w:ascii="仿宋" w:eastAsia="仿宋" w:hAnsi="仿宋"/>
          <w:sz w:val="30"/>
          <w:szCs w:val="30"/>
        </w:rPr>
        <w:t>市场</w:t>
      </w:r>
      <w:r>
        <w:rPr>
          <w:rFonts w:ascii="仿宋" w:eastAsia="仿宋" w:hAnsi="仿宋"/>
          <w:sz w:val="30"/>
          <w:szCs w:val="30"/>
        </w:rPr>
        <w:t>化的制度改革，以及科教文卫体改革，是中国经济结构服务化突破转型障碍的</w:t>
      </w:r>
      <w:r>
        <w:rPr>
          <w:rFonts w:ascii="仿宋" w:eastAsia="仿宋" w:hAnsi="仿宋" w:hint="eastAsia"/>
          <w:sz w:val="30"/>
          <w:szCs w:val="30"/>
        </w:rPr>
        <w:t>基础支撑</w:t>
      </w:r>
      <w:r>
        <w:rPr>
          <w:rFonts w:ascii="仿宋" w:eastAsia="仿宋" w:hAnsi="仿宋"/>
          <w:sz w:val="30"/>
          <w:szCs w:val="30"/>
        </w:rPr>
        <w:t>。</w:t>
      </w:r>
    </w:p>
    <w:p w:rsidR="00191567" w:rsidRPr="00627429" w:rsidRDefault="00191567" w:rsidP="00191567">
      <w:pPr>
        <w:ind w:firstLine="600"/>
        <w:rPr>
          <w:rFonts w:ascii="仿宋" w:eastAsia="仿宋" w:hAnsi="仿宋"/>
          <w:sz w:val="30"/>
          <w:szCs w:val="30"/>
        </w:rPr>
      </w:pPr>
      <w:r w:rsidRPr="00F92FB2">
        <w:rPr>
          <w:rFonts w:ascii="仿宋" w:eastAsia="仿宋" w:hAnsi="仿宋" w:hint="eastAsia"/>
          <w:b/>
          <w:sz w:val="30"/>
          <w:szCs w:val="30"/>
        </w:rPr>
        <w:t>刘培林</w:t>
      </w:r>
      <w:r>
        <w:rPr>
          <w:rFonts w:ascii="仿宋" w:eastAsia="仿宋" w:hAnsi="仿宋" w:hint="eastAsia"/>
          <w:b/>
          <w:sz w:val="30"/>
          <w:szCs w:val="30"/>
        </w:rPr>
        <w:t>对经济增速降低和结构转型进行了理论补充。</w:t>
      </w:r>
      <w:r w:rsidRPr="00F92FB2">
        <w:rPr>
          <w:rFonts w:ascii="仿宋" w:eastAsia="仿宋" w:hAnsi="仿宋" w:hint="eastAsia"/>
          <w:b/>
          <w:sz w:val="30"/>
          <w:szCs w:val="30"/>
        </w:rPr>
        <w:t>他认为</w:t>
      </w:r>
      <w:r>
        <w:rPr>
          <w:rFonts w:ascii="仿宋" w:eastAsia="仿宋" w:hAnsi="仿宋" w:hint="eastAsia"/>
          <w:b/>
          <w:sz w:val="30"/>
          <w:szCs w:val="30"/>
        </w:rPr>
        <w:t>经济学界的“</w:t>
      </w:r>
      <w:r w:rsidRPr="00F92FB2">
        <w:rPr>
          <w:rFonts w:ascii="仿宋" w:eastAsia="仿宋" w:hAnsi="仿宋" w:hint="eastAsia"/>
          <w:b/>
          <w:sz w:val="30"/>
          <w:szCs w:val="30"/>
        </w:rPr>
        <w:t>增速趋中律</w:t>
      </w:r>
      <w:r>
        <w:rPr>
          <w:rFonts w:ascii="仿宋" w:eastAsia="仿宋" w:hAnsi="仿宋" w:hint="eastAsia"/>
          <w:b/>
          <w:sz w:val="30"/>
          <w:szCs w:val="30"/>
        </w:rPr>
        <w:t>”</w:t>
      </w:r>
      <w:r w:rsidRPr="00F92FB2">
        <w:rPr>
          <w:rFonts w:ascii="仿宋" w:eastAsia="仿宋" w:hAnsi="仿宋" w:hint="eastAsia"/>
          <w:b/>
          <w:sz w:val="30"/>
          <w:szCs w:val="30"/>
        </w:rPr>
        <w:t>解释不了中国目前的情形</w:t>
      </w:r>
      <w:r w:rsidRPr="00F92FB2">
        <w:rPr>
          <w:rFonts w:ascii="仿宋" w:eastAsia="仿宋" w:hAnsi="仿宋" w:hint="eastAsia"/>
          <w:sz w:val="30"/>
          <w:szCs w:val="30"/>
        </w:rPr>
        <w:t>。</w:t>
      </w:r>
      <w:r>
        <w:rPr>
          <w:rFonts w:ascii="仿宋" w:eastAsia="仿宋" w:hAnsi="仿宋" w:hint="eastAsia"/>
          <w:sz w:val="30"/>
          <w:szCs w:val="30"/>
        </w:rPr>
        <w:t>主要原因如下</w:t>
      </w:r>
      <w:r w:rsidRPr="00627429">
        <w:rPr>
          <w:rFonts w:ascii="仿宋" w:eastAsia="仿宋" w:hAnsi="仿宋" w:hint="eastAsia"/>
          <w:sz w:val="30"/>
          <w:szCs w:val="30"/>
        </w:rPr>
        <w:t>：</w:t>
      </w:r>
      <w:r>
        <w:rPr>
          <w:rFonts w:ascii="仿宋" w:eastAsia="仿宋" w:hAnsi="仿宋" w:hint="eastAsia"/>
          <w:sz w:val="30"/>
          <w:szCs w:val="30"/>
        </w:rPr>
        <w:t>首先，</w:t>
      </w:r>
      <w:r w:rsidRPr="00627429">
        <w:rPr>
          <w:rFonts w:ascii="仿宋" w:eastAsia="仿宋" w:hAnsi="仿宋" w:hint="eastAsia"/>
          <w:sz w:val="30"/>
          <w:szCs w:val="30"/>
        </w:rPr>
        <w:t>该</w:t>
      </w:r>
      <w:r>
        <w:rPr>
          <w:rFonts w:ascii="仿宋" w:eastAsia="仿宋" w:hAnsi="仿宋" w:hint="eastAsia"/>
          <w:sz w:val="30"/>
          <w:szCs w:val="30"/>
        </w:rPr>
        <w:t>“</w:t>
      </w:r>
      <w:r w:rsidRPr="00627429">
        <w:rPr>
          <w:rFonts w:ascii="仿宋" w:eastAsia="仿宋" w:hAnsi="仿宋" w:hint="eastAsia"/>
          <w:sz w:val="30"/>
          <w:szCs w:val="30"/>
        </w:rPr>
        <w:t>定律</w:t>
      </w:r>
      <w:r>
        <w:rPr>
          <w:rFonts w:ascii="仿宋" w:eastAsia="仿宋" w:hAnsi="仿宋" w:hint="eastAsia"/>
          <w:sz w:val="30"/>
          <w:szCs w:val="30"/>
        </w:rPr>
        <w:t>”</w:t>
      </w:r>
      <w:r w:rsidRPr="00F92FB2">
        <w:rPr>
          <w:rFonts w:ascii="仿宋" w:eastAsia="仿宋" w:hAnsi="仿宋"/>
          <w:sz w:val="30"/>
          <w:szCs w:val="30"/>
        </w:rPr>
        <w:t>混淆了两种经济增长的可持续性</w:t>
      </w:r>
      <w:r>
        <w:rPr>
          <w:rFonts w:ascii="仿宋" w:eastAsia="仿宋" w:hAnsi="仿宋" w:hint="eastAsia"/>
          <w:sz w:val="30"/>
          <w:szCs w:val="30"/>
        </w:rPr>
        <w:t>:</w:t>
      </w:r>
      <w:r w:rsidRPr="00F92FB2">
        <w:rPr>
          <w:rFonts w:ascii="仿宋" w:eastAsia="仿宋" w:hAnsi="仿宋"/>
          <w:sz w:val="30"/>
          <w:szCs w:val="30"/>
        </w:rPr>
        <w:t>国别之间经济增速差距会不会持续</w:t>
      </w:r>
      <w:r w:rsidRPr="00F92FB2">
        <w:rPr>
          <w:rFonts w:ascii="仿宋" w:eastAsia="仿宋" w:hAnsi="仿宋" w:hint="eastAsia"/>
          <w:sz w:val="30"/>
          <w:szCs w:val="30"/>
        </w:rPr>
        <w:t>，</w:t>
      </w:r>
      <w:r>
        <w:rPr>
          <w:rFonts w:ascii="仿宋" w:eastAsia="仿宋" w:hAnsi="仿宋" w:hint="eastAsia"/>
          <w:sz w:val="30"/>
          <w:szCs w:val="30"/>
        </w:rPr>
        <w:t>和</w:t>
      </w:r>
      <w:r>
        <w:rPr>
          <w:rFonts w:ascii="仿宋" w:eastAsia="仿宋" w:hAnsi="仿宋"/>
          <w:sz w:val="30"/>
          <w:szCs w:val="30"/>
        </w:rPr>
        <w:t>单个经济体的增长速度可不可持续</w:t>
      </w:r>
      <w:r>
        <w:rPr>
          <w:rFonts w:ascii="仿宋" w:eastAsia="仿宋" w:hAnsi="仿宋" w:hint="eastAsia"/>
          <w:sz w:val="30"/>
          <w:szCs w:val="30"/>
        </w:rPr>
        <w:t>不应用同样的分析方法</w:t>
      </w:r>
      <w:r>
        <w:rPr>
          <w:rFonts w:ascii="仿宋" w:eastAsia="仿宋" w:hAnsi="仿宋"/>
          <w:sz w:val="30"/>
          <w:szCs w:val="30"/>
        </w:rPr>
        <w:t>；</w:t>
      </w:r>
      <w:r w:rsidRPr="00627429">
        <w:rPr>
          <w:rFonts w:ascii="仿宋" w:eastAsia="仿宋" w:hAnsi="仿宋" w:hint="eastAsia"/>
          <w:sz w:val="30"/>
          <w:szCs w:val="30"/>
        </w:rPr>
        <w:t>其次，</w:t>
      </w:r>
      <w:r>
        <w:rPr>
          <w:rFonts w:ascii="仿宋" w:eastAsia="仿宋" w:hAnsi="仿宋" w:hint="eastAsia"/>
          <w:sz w:val="30"/>
          <w:szCs w:val="30"/>
        </w:rPr>
        <w:t>该“定律”无法解释工业革命后英国</w:t>
      </w:r>
      <w:r w:rsidRPr="00F92FB2">
        <w:rPr>
          <w:rFonts w:ascii="仿宋" w:eastAsia="仿宋" w:hAnsi="仿宋" w:hint="eastAsia"/>
          <w:sz w:val="30"/>
          <w:szCs w:val="30"/>
        </w:rPr>
        <w:t>高增长</w:t>
      </w:r>
      <w:r>
        <w:rPr>
          <w:rFonts w:ascii="仿宋" w:eastAsia="仿宋" w:hAnsi="仿宋" w:hint="eastAsia"/>
          <w:sz w:val="30"/>
          <w:szCs w:val="30"/>
        </w:rPr>
        <w:t>的持续性。</w:t>
      </w:r>
      <w:r w:rsidRPr="00627429">
        <w:rPr>
          <w:rFonts w:ascii="仿宋" w:eastAsia="仿宋" w:hAnsi="仿宋"/>
          <w:sz w:val="30"/>
          <w:szCs w:val="30"/>
        </w:rPr>
        <w:t>只要</w:t>
      </w:r>
      <w:r w:rsidRPr="00627429">
        <w:rPr>
          <w:rFonts w:ascii="仿宋" w:eastAsia="仿宋" w:hAnsi="仿宋" w:hint="eastAsia"/>
          <w:sz w:val="30"/>
          <w:szCs w:val="30"/>
        </w:rPr>
        <w:t>技术水平</w:t>
      </w:r>
      <w:r w:rsidRPr="00627429">
        <w:rPr>
          <w:rFonts w:ascii="仿宋" w:eastAsia="仿宋" w:hAnsi="仿宋"/>
          <w:sz w:val="30"/>
          <w:szCs w:val="30"/>
        </w:rPr>
        <w:t>还没有在全球充分趋同，就不</w:t>
      </w:r>
      <w:r w:rsidRPr="00627429">
        <w:rPr>
          <w:rFonts w:ascii="仿宋" w:eastAsia="仿宋" w:hAnsi="仿宋" w:hint="eastAsia"/>
          <w:sz w:val="30"/>
          <w:szCs w:val="30"/>
        </w:rPr>
        <w:t>能拿趋中律</w:t>
      </w:r>
      <w:r w:rsidRPr="00627429">
        <w:rPr>
          <w:rFonts w:ascii="仿宋" w:eastAsia="仿宋" w:hAnsi="仿宋"/>
          <w:sz w:val="30"/>
          <w:szCs w:val="30"/>
        </w:rPr>
        <w:t>来看待后发国家在高速追赶期的</w:t>
      </w:r>
      <w:r w:rsidRPr="00627429">
        <w:rPr>
          <w:rFonts w:ascii="仿宋" w:eastAsia="仿宋" w:hAnsi="仿宋" w:hint="eastAsia"/>
          <w:sz w:val="30"/>
          <w:szCs w:val="30"/>
        </w:rPr>
        <w:t>增速</w:t>
      </w:r>
      <w:r>
        <w:rPr>
          <w:rFonts w:ascii="仿宋" w:eastAsia="仿宋" w:hAnsi="仿宋"/>
          <w:sz w:val="30"/>
          <w:szCs w:val="30"/>
        </w:rPr>
        <w:t>潜力，</w:t>
      </w:r>
      <w:r w:rsidRPr="00627429">
        <w:rPr>
          <w:rFonts w:ascii="仿宋" w:eastAsia="仿宋" w:hAnsi="仿宋" w:hint="eastAsia"/>
          <w:sz w:val="30"/>
          <w:szCs w:val="30"/>
        </w:rPr>
        <w:t>即使</w:t>
      </w:r>
      <w:r w:rsidRPr="00627429">
        <w:rPr>
          <w:rFonts w:ascii="仿宋" w:eastAsia="仿宋" w:hAnsi="仿宋"/>
          <w:sz w:val="30"/>
          <w:szCs w:val="30"/>
        </w:rPr>
        <w:t>中国未来一段时期增速会降低，机制也</w:t>
      </w:r>
      <w:r w:rsidRPr="00627429">
        <w:rPr>
          <w:rFonts w:ascii="仿宋" w:eastAsia="仿宋" w:hAnsi="仿宋" w:hint="eastAsia"/>
          <w:sz w:val="30"/>
          <w:szCs w:val="30"/>
        </w:rPr>
        <w:t>并不是</w:t>
      </w:r>
      <w:r w:rsidRPr="00627429">
        <w:rPr>
          <w:rFonts w:ascii="仿宋" w:eastAsia="仿宋" w:hAnsi="仿宋"/>
          <w:sz w:val="30"/>
          <w:szCs w:val="30"/>
        </w:rPr>
        <w:t>增速</w:t>
      </w:r>
      <w:r w:rsidRPr="00627429">
        <w:rPr>
          <w:rFonts w:ascii="仿宋" w:eastAsia="仿宋" w:hAnsi="仿宋" w:hint="eastAsia"/>
          <w:sz w:val="30"/>
          <w:szCs w:val="30"/>
        </w:rPr>
        <w:t>趋中律。</w:t>
      </w:r>
    </w:p>
    <w:p w:rsidR="00191567" w:rsidRPr="0038349A" w:rsidRDefault="00191567" w:rsidP="00913BF6">
      <w:pPr>
        <w:jc w:val="left"/>
        <w:rPr>
          <w:rFonts w:ascii="仿宋" w:eastAsia="仿宋" w:hAnsi="仿宋"/>
          <w:b/>
          <w:sz w:val="30"/>
          <w:szCs w:val="30"/>
        </w:rPr>
      </w:pPr>
      <w:r w:rsidRPr="0038349A">
        <w:rPr>
          <w:rFonts w:ascii="仿宋" w:eastAsia="仿宋" w:hAnsi="仿宋" w:hint="eastAsia"/>
          <w:b/>
          <w:sz w:val="30"/>
          <w:szCs w:val="30"/>
        </w:rPr>
        <w:t>二</w:t>
      </w:r>
      <w:r>
        <w:rPr>
          <w:rFonts w:ascii="仿宋" w:eastAsia="仿宋" w:hAnsi="仿宋" w:hint="eastAsia"/>
          <w:b/>
          <w:sz w:val="30"/>
          <w:szCs w:val="30"/>
        </w:rPr>
        <w:t>、关于经济结构转型的讨论要点</w:t>
      </w:r>
    </w:p>
    <w:p w:rsidR="00191567" w:rsidRDefault="00191567" w:rsidP="00191567">
      <w:pPr>
        <w:ind w:firstLineChars="200" w:firstLine="602"/>
        <w:rPr>
          <w:rFonts w:ascii="仿宋" w:eastAsia="仿宋" w:hAnsi="仿宋"/>
          <w:sz w:val="30"/>
          <w:szCs w:val="30"/>
        </w:rPr>
      </w:pPr>
      <w:r w:rsidRPr="00F92FB2">
        <w:rPr>
          <w:rFonts w:ascii="仿宋" w:eastAsia="仿宋" w:hAnsi="仿宋" w:hint="eastAsia"/>
          <w:b/>
          <w:sz w:val="30"/>
          <w:szCs w:val="30"/>
        </w:rPr>
        <w:t>刘世锦认为</w:t>
      </w:r>
      <w:r>
        <w:rPr>
          <w:rFonts w:ascii="仿宋" w:eastAsia="仿宋" w:hAnsi="仿宋" w:hint="eastAsia"/>
          <w:b/>
          <w:sz w:val="30"/>
          <w:szCs w:val="30"/>
        </w:rPr>
        <w:t>，</w:t>
      </w:r>
      <w:r w:rsidRPr="00F92FB2">
        <w:rPr>
          <w:rFonts w:ascii="仿宋" w:eastAsia="仿宋" w:hAnsi="仿宋" w:hint="eastAsia"/>
          <w:b/>
          <w:sz w:val="30"/>
          <w:szCs w:val="30"/>
        </w:rPr>
        <w:t>第三产业</w:t>
      </w:r>
      <w:r w:rsidRPr="00F92FB2">
        <w:rPr>
          <w:rFonts w:ascii="仿宋" w:eastAsia="仿宋" w:hAnsi="仿宋"/>
          <w:b/>
          <w:sz w:val="30"/>
          <w:szCs w:val="30"/>
        </w:rPr>
        <w:t>需要重新分类</w:t>
      </w:r>
      <w:r w:rsidRPr="00F92FB2">
        <w:rPr>
          <w:rFonts w:ascii="仿宋" w:eastAsia="仿宋" w:hAnsi="仿宋" w:hint="eastAsia"/>
          <w:b/>
          <w:sz w:val="30"/>
          <w:szCs w:val="30"/>
        </w:rPr>
        <w:t>。</w:t>
      </w:r>
      <w:r w:rsidRPr="00913BF6">
        <w:rPr>
          <w:rFonts w:ascii="仿宋" w:eastAsia="仿宋" w:hAnsi="仿宋"/>
          <w:b/>
          <w:sz w:val="30"/>
          <w:szCs w:val="30"/>
        </w:rPr>
        <w:t>第一</w:t>
      </w:r>
      <w:r w:rsidRPr="00913BF6">
        <w:rPr>
          <w:rFonts w:ascii="仿宋" w:eastAsia="仿宋" w:hAnsi="仿宋" w:hint="eastAsia"/>
          <w:b/>
          <w:sz w:val="30"/>
          <w:szCs w:val="30"/>
        </w:rPr>
        <w:t>块</w:t>
      </w:r>
      <w:r w:rsidRPr="00913BF6">
        <w:rPr>
          <w:rFonts w:ascii="仿宋" w:eastAsia="仿宋" w:hAnsi="仿宋"/>
          <w:b/>
          <w:sz w:val="30"/>
          <w:szCs w:val="30"/>
        </w:rPr>
        <w:t>是传统服务业</w:t>
      </w:r>
      <w:r w:rsidRPr="00F92FB2">
        <w:rPr>
          <w:rFonts w:ascii="仿宋" w:eastAsia="仿宋" w:hAnsi="仿宋"/>
          <w:sz w:val="30"/>
          <w:szCs w:val="30"/>
        </w:rPr>
        <w:t>，</w:t>
      </w:r>
      <w:r>
        <w:rPr>
          <w:rFonts w:ascii="仿宋" w:eastAsia="仿宋" w:hAnsi="仿宋"/>
          <w:sz w:val="30"/>
          <w:szCs w:val="30"/>
        </w:rPr>
        <w:t>这一块</w:t>
      </w:r>
      <w:r w:rsidRPr="00F92FB2">
        <w:rPr>
          <w:rFonts w:ascii="仿宋" w:eastAsia="仿宋" w:hAnsi="仿宋" w:hint="eastAsia"/>
          <w:sz w:val="30"/>
          <w:szCs w:val="30"/>
        </w:rPr>
        <w:t>过去</w:t>
      </w:r>
      <w:r w:rsidRPr="00F92FB2">
        <w:rPr>
          <w:rFonts w:ascii="仿宋" w:eastAsia="仿宋" w:hAnsi="仿宋"/>
          <w:sz w:val="30"/>
          <w:szCs w:val="30"/>
        </w:rPr>
        <w:t>在中国发展</w:t>
      </w:r>
      <w:r>
        <w:rPr>
          <w:rFonts w:ascii="仿宋" w:eastAsia="仿宋" w:hAnsi="仿宋" w:hint="eastAsia"/>
          <w:sz w:val="30"/>
          <w:szCs w:val="30"/>
        </w:rPr>
        <w:t>得</w:t>
      </w:r>
      <w:r w:rsidRPr="00F92FB2">
        <w:rPr>
          <w:rFonts w:ascii="仿宋" w:eastAsia="仿宋" w:hAnsi="仿宋"/>
          <w:sz w:val="30"/>
          <w:szCs w:val="30"/>
        </w:rPr>
        <w:t>不错。</w:t>
      </w:r>
      <w:r w:rsidRPr="00913BF6">
        <w:rPr>
          <w:rFonts w:ascii="仿宋" w:eastAsia="仿宋" w:hAnsi="仿宋"/>
          <w:b/>
          <w:sz w:val="30"/>
          <w:szCs w:val="30"/>
        </w:rPr>
        <w:t>第二块是生产性服务业</w:t>
      </w:r>
      <w:r w:rsidRPr="00F92FB2">
        <w:rPr>
          <w:rFonts w:ascii="仿宋" w:eastAsia="仿宋" w:hAnsi="仿宋"/>
          <w:sz w:val="30"/>
          <w:szCs w:val="30"/>
        </w:rPr>
        <w:t>，</w:t>
      </w:r>
      <w:r w:rsidRPr="00F92FB2">
        <w:rPr>
          <w:rFonts w:ascii="仿宋" w:eastAsia="仿宋" w:hAnsi="仿宋" w:hint="eastAsia"/>
          <w:sz w:val="30"/>
          <w:szCs w:val="30"/>
        </w:rPr>
        <w:t>包括</w:t>
      </w:r>
      <w:r w:rsidRPr="00F92FB2">
        <w:rPr>
          <w:rFonts w:ascii="仿宋" w:eastAsia="仿宋" w:hAnsi="仿宋"/>
          <w:sz w:val="30"/>
          <w:szCs w:val="30"/>
        </w:rPr>
        <w:t>研发、物流、金融、信息服务、会计、统计、律师等等</w:t>
      </w:r>
      <w:r w:rsidRPr="00F92FB2">
        <w:rPr>
          <w:rFonts w:ascii="仿宋" w:eastAsia="仿宋" w:hAnsi="仿宋" w:hint="eastAsia"/>
          <w:sz w:val="30"/>
          <w:szCs w:val="30"/>
        </w:rPr>
        <w:t>，</w:t>
      </w:r>
      <w:r w:rsidRPr="00F92FB2">
        <w:rPr>
          <w:rFonts w:ascii="仿宋" w:eastAsia="仿宋" w:hAnsi="仿宋"/>
          <w:sz w:val="30"/>
          <w:szCs w:val="30"/>
        </w:rPr>
        <w:t>属于第二产业中</w:t>
      </w:r>
      <w:r w:rsidRPr="00F92FB2">
        <w:rPr>
          <w:rFonts w:ascii="仿宋" w:eastAsia="仿宋" w:hAnsi="仿宋" w:hint="eastAsia"/>
          <w:sz w:val="30"/>
          <w:szCs w:val="30"/>
        </w:rPr>
        <w:t>外包</w:t>
      </w:r>
      <w:r w:rsidRPr="00F92FB2">
        <w:rPr>
          <w:rFonts w:ascii="仿宋" w:eastAsia="仿宋" w:hAnsi="仿宋"/>
          <w:sz w:val="30"/>
          <w:szCs w:val="30"/>
        </w:rPr>
        <w:t>出来的东西</w:t>
      </w:r>
      <w:r w:rsidRPr="00F92FB2">
        <w:rPr>
          <w:rFonts w:ascii="仿宋" w:eastAsia="仿宋" w:hAnsi="仿宋" w:hint="eastAsia"/>
          <w:sz w:val="30"/>
          <w:szCs w:val="30"/>
        </w:rPr>
        <w:t>。这类</w:t>
      </w:r>
      <w:r w:rsidRPr="00F92FB2">
        <w:rPr>
          <w:rFonts w:ascii="仿宋" w:eastAsia="仿宋" w:hAnsi="仿宋"/>
          <w:sz w:val="30"/>
          <w:szCs w:val="30"/>
        </w:rPr>
        <w:t>产业具有可分离性，</w:t>
      </w:r>
      <w:r w:rsidRPr="00F92FB2">
        <w:rPr>
          <w:rFonts w:ascii="仿宋" w:eastAsia="仿宋" w:hAnsi="仿宋" w:hint="eastAsia"/>
          <w:sz w:val="30"/>
          <w:szCs w:val="30"/>
        </w:rPr>
        <w:t>且</w:t>
      </w:r>
      <w:r w:rsidRPr="00F92FB2">
        <w:rPr>
          <w:rFonts w:ascii="仿宋" w:eastAsia="仿宋" w:hAnsi="仿宋"/>
          <w:sz w:val="30"/>
          <w:szCs w:val="30"/>
        </w:rPr>
        <w:t>技术含量比较高，能够把价值链条拉长</w:t>
      </w:r>
      <w:r w:rsidRPr="00F92FB2">
        <w:rPr>
          <w:rFonts w:ascii="仿宋" w:eastAsia="仿宋" w:hAnsi="仿宋" w:hint="eastAsia"/>
          <w:sz w:val="30"/>
          <w:szCs w:val="30"/>
        </w:rPr>
        <w:t>，带</w:t>
      </w:r>
      <w:r w:rsidRPr="00F92FB2">
        <w:rPr>
          <w:rFonts w:ascii="仿宋" w:eastAsia="仿宋" w:hAnsi="仿宋"/>
          <w:sz w:val="30"/>
          <w:szCs w:val="30"/>
        </w:rPr>
        <w:t>动工业或者制造业转型升级</w:t>
      </w:r>
      <w:r w:rsidRPr="00F92FB2">
        <w:rPr>
          <w:rFonts w:ascii="仿宋" w:eastAsia="仿宋" w:hAnsi="仿宋" w:hint="eastAsia"/>
          <w:sz w:val="30"/>
          <w:szCs w:val="30"/>
        </w:rPr>
        <w:t>。</w:t>
      </w:r>
      <w:r w:rsidRPr="00913BF6">
        <w:rPr>
          <w:rFonts w:ascii="仿宋" w:eastAsia="仿宋" w:hAnsi="仿宋"/>
          <w:b/>
          <w:sz w:val="30"/>
          <w:szCs w:val="30"/>
        </w:rPr>
        <w:t>第</w:t>
      </w:r>
      <w:r w:rsidRPr="00913BF6">
        <w:rPr>
          <w:rFonts w:ascii="仿宋" w:eastAsia="仿宋" w:hAnsi="仿宋" w:hint="eastAsia"/>
          <w:b/>
          <w:sz w:val="30"/>
          <w:szCs w:val="30"/>
        </w:rPr>
        <w:t>三</w:t>
      </w:r>
      <w:r w:rsidRPr="00913BF6">
        <w:rPr>
          <w:rFonts w:ascii="仿宋" w:eastAsia="仿宋" w:hAnsi="仿宋"/>
          <w:b/>
          <w:sz w:val="30"/>
          <w:szCs w:val="30"/>
        </w:rPr>
        <w:t>块</w:t>
      </w:r>
      <w:r w:rsidRPr="00913BF6">
        <w:rPr>
          <w:rFonts w:ascii="仿宋" w:eastAsia="仿宋" w:hAnsi="仿宋" w:hint="eastAsia"/>
          <w:b/>
          <w:sz w:val="30"/>
          <w:szCs w:val="30"/>
        </w:rPr>
        <w:t>是</w:t>
      </w:r>
      <w:r w:rsidRPr="00913BF6">
        <w:rPr>
          <w:rFonts w:ascii="仿宋" w:eastAsia="仿宋" w:hAnsi="仿宋"/>
          <w:b/>
          <w:sz w:val="30"/>
          <w:szCs w:val="30"/>
        </w:rPr>
        <w:t>新的消费</w:t>
      </w:r>
      <w:r w:rsidRPr="00F92FB2">
        <w:rPr>
          <w:rFonts w:ascii="仿宋" w:eastAsia="仿宋" w:hAnsi="仿宋"/>
          <w:sz w:val="30"/>
          <w:szCs w:val="30"/>
        </w:rPr>
        <w:t>，包括人力资本，健康、教育、娱乐、文化等</w:t>
      </w:r>
      <w:r w:rsidRPr="00F92FB2">
        <w:rPr>
          <w:rFonts w:ascii="仿宋" w:eastAsia="仿宋" w:hAnsi="仿宋" w:hint="eastAsia"/>
          <w:sz w:val="30"/>
          <w:szCs w:val="30"/>
        </w:rPr>
        <w:t>。</w:t>
      </w:r>
      <w:r w:rsidRPr="00F92FB2">
        <w:rPr>
          <w:rFonts w:ascii="仿宋" w:eastAsia="仿宋" w:hAnsi="仿宋"/>
          <w:sz w:val="30"/>
          <w:szCs w:val="30"/>
        </w:rPr>
        <w:t>后发国家</w:t>
      </w:r>
      <w:r w:rsidRPr="00F92FB2">
        <w:rPr>
          <w:rFonts w:ascii="仿宋" w:eastAsia="仿宋" w:hAnsi="仿宋" w:hint="eastAsia"/>
          <w:sz w:val="30"/>
          <w:szCs w:val="30"/>
        </w:rPr>
        <w:t>一般从事</w:t>
      </w:r>
      <w:r w:rsidRPr="00F92FB2">
        <w:rPr>
          <w:rFonts w:ascii="仿宋" w:eastAsia="仿宋" w:hAnsi="仿宋"/>
          <w:sz w:val="30"/>
          <w:szCs w:val="30"/>
        </w:rPr>
        <w:t>生产过程的创新</w:t>
      </w:r>
      <w:r w:rsidRPr="00F92FB2">
        <w:rPr>
          <w:rFonts w:ascii="仿宋" w:eastAsia="仿宋" w:hAnsi="仿宋" w:hint="eastAsia"/>
          <w:sz w:val="30"/>
          <w:szCs w:val="30"/>
        </w:rPr>
        <w:t>，</w:t>
      </w:r>
      <w:r w:rsidRPr="00F92FB2">
        <w:rPr>
          <w:rFonts w:ascii="仿宋" w:eastAsia="仿宋" w:hAnsi="仿宋"/>
          <w:sz w:val="30"/>
          <w:szCs w:val="30"/>
        </w:rPr>
        <w:t>所谓产品创新都是前沿国家</w:t>
      </w:r>
      <w:r w:rsidRPr="00F92FB2">
        <w:rPr>
          <w:rFonts w:ascii="仿宋" w:eastAsia="仿宋" w:hAnsi="仿宋" w:hint="eastAsia"/>
          <w:sz w:val="30"/>
          <w:szCs w:val="30"/>
        </w:rPr>
        <w:t>做的。但无论是</w:t>
      </w:r>
      <w:r w:rsidRPr="00F92FB2">
        <w:rPr>
          <w:rFonts w:ascii="仿宋" w:eastAsia="仿宋" w:hAnsi="仿宋"/>
          <w:sz w:val="30"/>
          <w:szCs w:val="30"/>
        </w:rPr>
        <w:t>终端产品还是过程性的创新，</w:t>
      </w:r>
      <w:r w:rsidRPr="00F92FB2">
        <w:rPr>
          <w:rFonts w:ascii="仿宋" w:eastAsia="仿宋" w:hAnsi="仿宋"/>
          <w:sz w:val="30"/>
          <w:szCs w:val="30"/>
        </w:rPr>
        <w:lastRenderedPageBreak/>
        <w:t>背后</w:t>
      </w:r>
      <w:r w:rsidRPr="00F92FB2">
        <w:rPr>
          <w:rFonts w:ascii="仿宋" w:eastAsia="仿宋" w:hAnsi="仿宋" w:hint="eastAsia"/>
          <w:sz w:val="30"/>
          <w:szCs w:val="30"/>
        </w:rPr>
        <w:t>都需要具体</w:t>
      </w:r>
      <w:r w:rsidRPr="00F92FB2">
        <w:rPr>
          <w:rFonts w:ascii="仿宋" w:eastAsia="仿宋" w:hAnsi="仿宋"/>
          <w:sz w:val="30"/>
          <w:szCs w:val="30"/>
        </w:rPr>
        <w:t>的体制</w:t>
      </w:r>
      <w:r w:rsidRPr="00F92FB2">
        <w:rPr>
          <w:rFonts w:ascii="仿宋" w:eastAsia="仿宋" w:hAnsi="仿宋" w:hint="eastAsia"/>
          <w:sz w:val="30"/>
          <w:szCs w:val="30"/>
        </w:rPr>
        <w:t>来</w:t>
      </w:r>
      <w:r w:rsidRPr="00F92FB2">
        <w:rPr>
          <w:rFonts w:ascii="仿宋" w:eastAsia="仿宋" w:hAnsi="仿宋"/>
          <w:sz w:val="30"/>
          <w:szCs w:val="30"/>
        </w:rPr>
        <w:t>支撑</w:t>
      </w:r>
      <w:r w:rsidRPr="00EA6E17">
        <w:rPr>
          <w:rFonts w:ascii="仿宋" w:eastAsia="仿宋" w:hAnsi="仿宋" w:hint="eastAsia"/>
          <w:sz w:val="30"/>
          <w:szCs w:val="30"/>
        </w:rPr>
        <w:t>。</w:t>
      </w:r>
      <w:r w:rsidRPr="00F92FB2">
        <w:rPr>
          <w:rFonts w:ascii="仿宋" w:eastAsia="仿宋" w:hAnsi="仿宋" w:hint="eastAsia"/>
          <w:b/>
          <w:sz w:val="30"/>
          <w:szCs w:val="30"/>
        </w:rPr>
        <w:t>北京师范大学新兴市场研究院院长胡必亮</w:t>
      </w:r>
      <w:r>
        <w:rPr>
          <w:rFonts w:ascii="仿宋" w:eastAsia="仿宋" w:hAnsi="仿宋" w:hint="eastAsia"/>
          <w:b/>
          <w:sz w:val="30"/>
          <w:szCs w:val="30"/>
        </w:rPr>
        <w:t>提出，</w:t>
      </w:r>
      <w:r>
        <w:rPr>
          <w:rFonts w:ascii="仿宋" w:eastAsia="仿宋" w:hAnsi="仿宋"/>
          <w:b/>
          <w:sz w:val="30"/>
          <w:szCs w:val="30"/>
        </w:rPr>
        <w:t>经济社会服务化</w:t>
      </w:r>
      <w:r>
        <w:rPr>
          <w:rFonts w:ascii="仿宋" w:eastAsia="仿宋" w:hAnsi="仿宋" w:hint="eastAsia"/>
          <w:b/>
          <w:sz w:val="30"/>
          <w:szCs w:val="30"/>
        </w:rPr>
        <w:t>有三</w:t>
      </w:r>
      <w:r>
        <w:rPr>
          <w:rFonts w:ascii="仿宋" w:eastAsia="仿宋" w:hAnsi="仿宋"/>
          <w:b/>
          <w:sz w:val="30"/>
          <w:szCs w:val="30"/>
        </w:rPr>
        <w:t>个特点</w:t>
      </w:r>
      <w:r>
        <w:rPr>
          <w:rFonts w:ascii="仿宋" w:eastAsia="仿宋" w:hAnsi="仿宋" w:hint="eastAsia"/>
          <w:b/>
          <w:sz w:val="30"/>
          <w:szCs w:val="30"/>
        </w:rPr>
        <w:t>。</w:t>
      </w:r>
      <w:r w:rsidRPr="00951FDF">
        <w:rPr>
          <w:rFonts w:ascii="仿宋" w:eastAsia="仿宋" w:hAnsi="仿宋" w:hint="eastAsia"/>
          <w:sz w:val="30"/>
          <w:szCs w:val="30"/>
        </w:rPr>
        <w:t>第一、</w:t>
      </w:r>
      <w:r w:rsidRPr="00951FDF">
        <w:rPr>
          <w:rFonts w:ascii="仿宋" w:eastAsia="仿宋" w:hAnsi="仿宋"/>
          <w:sz w:val="30"/>
          <w:szCs w:val="30"/>
        </w:rPr>
        <w:t>服务业</w:t>
      </w:r>
      <w:r w:rsidRPr="00951FDF">
        <w:rPr>
          <w:rFonts w:ascii="仿宋" w:eastAsia="仿宋" w:hAnsi="仿宋" w:hint="eastAsia"/>
          <w:sz w:val="30"/>
          <w:szCs w:val="30"/>
        </w:rPr>
        <w:t>一定要</w:t>
      </w:r>
      <w:r w:rsidRPr="00951FDF">
        <w:rPr>
          <w:rFonts w:ascii="仿宋" w:eastAsia="仿宋" w:hAnsi="仿宋"/>
          <w:sz w:val="30"/>
          <w:szCs w:val="30"/>
        </w:rPr>
        <w:t>跟实体</w:t>
      </w:r>
      <w:r w:rsidRPr="00951FDF">
        <w:rPr>
          <w:rFonts w:ascii="仿宋" w:eastAsia="仿宋" w:hAnsi="仿宋" w:hint="eastAsia"/>
          <w:sz w:val="30"/>
          <w:szCs w:val="30"/>
        </w:rPr>
        <w:t>产业</w:t>
      </w:r>
      <w:r w:rsidRPr="00951FDF">
        <w:rPr>
          <w:rFonts w:ascii="仿宋" w:eastAsia="仿宋" w:hAnsi="仿宋"/>
          <w:sz w:val="30"/>
          <w:szCs w:val="30"/>
        </w:rPr>
        <w:t>结合</w:t>
      </w:r>
      <w:r w:rsidRPr="00951FDF">
        <w:rPr>
          <w:rFonts w:ascii="仿宋" w:eastAsia="仿宋" w:hAnsi="仿宋" w:hint="eastAsia"/>
          <w:sz w:val="30"/>
          <w:szCs w:val="30"/>
        </w:rPr>
        <w:t>。</w:t>
      </w:r>
      <w:r w:rsidRPr="00951FDF">
        <w:rPr>
          <w:rFonts w:ascii="仿宋" w:eastAsia="仿宋" w:hAnsi="仿宋"/>
          <w:sz w:val="30"/>
          <w:szCs w:val="30"/>
        </w:rPr>
        <w:t>第二</w:t>
      </w:r>
      <w:r w:rsidRPr="00951FDF">
        <w:rPr>
          <w:rFonts w:ascii="仿宋" w:eastAsia="仿宋" w:hAnsi="仿宋" w:hint="eastAsia"/>
          <w:sz w:val="30"/>
          <w:szCs w:val="30"/>
        </w:rPr>
        <w:t>、服务业一定</w:t>
      </w:r>
      <w:r w:rsidRPr="00951FDF">
        <w:rPr>
          <w:rFonts w:ascii="仿宋" w:eastAsia="仿宋" w:hAnsi="仿宋"/>
          <w:sz w:val="30"/>
          <w:szCs w:val="30"/>
        </w:rPr>
        <w:t>要市场化</w:t>
      </w:r>
      <w:r w:rsidRPr="00951FDF">
        <w:rPr>
          <w:rFonts w:ascii="仿宋" w:eastAsia="仿宋" w:hAnsi="仿宋" w:hint="eastAsia"/>
          <w:sz w:val="30"/>
          <w:szCs w:val="30"/>
        </w:rPr>
        <w:t>，没</w:t>
      </w:r>
      <w:r w:rsidRPr="00951FDF">
        <w:rPr>
          <w:rFonts w:ascii="仿宋" w:eastAsia="仿宋" w:hAnsi="仿宋"/>
          <w:sz w:val="30"/>
          <w:szCs w:val="30"/>
        </w:rPr>
        <w:t>有市场就没有创新</w:t>
      </w:r>
      <w:r>
        <w:rPr>
          <w:rFonts w:ascii="仿宋" w:eastAsia="仿宋" w:hAnsi="仿宋" w:hint="eastAsia"/>
          <w:sz w:val="30"/>
          <w:szCs w:val="30"/>
        </w:rPr>
        <w:t>。</w:t>
      </w:r>
      <w:r w:rsidRPr="00951FDF">
        <w:rPr>
          <w:rFonts w:ascii="仿宋" w:eastAsia="仿宋" w:hAnsi="仿宋"/>
          <w:sz w:val="30"/>
          <w:szCs w:val="30"/>
        </w:rPr>
        <w:t>第三</w:t>
      </w:r>
      <w:r w:rsidRPr="00951FDF">
        <w:rPr>
          <w:rFonts w:ascii="仿宋" w:eastAsia="仿宋" w:hAnsi="仿宋" w:hint="eastAsia"/>
          <w:sz w:val="30"/>
          <w:szCs w:val="30"/>
        </w:rPr>
        <w:t>，</w:t>
      </w:r>
      <w:r w:rsidRPr="00951FDF">
        <w:rPr>
          <w:rFonts w:ascii="仿宋" w:eastAsia="仿宋" w:hAnsi="仿宋"/>
          <w:sz w:val="30"/>
          <w:szCs w:val="30"/>
        </w:rPr>
        <w:t>在整个发展过程中，保持服务经济不断向前发展有两个因素非常重要，一个是制度创新，</w:t>
      </w:r>
      <w:r w:rsidRPr="00951FDF">
        <w:rPr>
          <w:rFonts w:ascii="仿宋" w:eastAsia="仿宋" w:hAnsi="仿宋" w:hint="eastAsia"/>
          <w:sz w:val="30"/>
          <w:szCs w:val="30"/>
        </w:rPr>
        <w:t>另一个</w:t>
      </w:r>
      <w:r w:rsidRPr="00951FDF">
        <w:rPr>
          <w:rFonts w:ascii="仿宋" w:eastAsia="仿宋" w:hAnsi="仿宋"/>
          <w:sz w:val="30"/>
          <w:szCs w:val="30"/>
        </w:rPr>
        <w:t>是技术</w:t>
      </w:r>
      <w:r w:rsidRPr="00951FDF">
        <w:rPr>
          <w:rFonts w:ascii="仿宋" w:eastAsia="仿宋" w:hAnsi="仿宋" w:hint="eastAsia"/>
          <w:sz w:val="30"/>
          <w:szCs w:val="30"/>
        </w:rPr>
        <w:t>创新</w:t>
      </w:r>
      <w:r w:rsidRPr="00951FDF">
        <w:rPr>
          <w:rFonts w:ascii="仿宋" w:eastAsia="仿宋" w:hAnsi="仿宋"/>
          <w:sz w:val="30"/>
          <w:szCs w:val="30"/>
        </w:rPr>
        <w:t>。</w:t>
      </w:r>
      <w:r>
        <w:rPr>
          <w:rFonts w:ascii="仿宋" w:eastAsia="仿宋" w:hAnsi="仿宋" w:hint="eastAsia"/>
          <w:sz w:val="30"/>
          <w:szCs w:val="30"/>
        </w:rPr>
        <w:t>社会服务化，关键是</w:t>
      </w:r>
      <w:r w:rsidRPr="00951FDF">
        <w:rPr>
          <w:rFonts w:ascii="仿宋" w:eastAsia="仿宋" w:hAnsi="仿宋"/>
          <w:sz w:val="30"/>
          <w:szCs w:val="30"/>
        </w:rPr>
        <w:t>通过技术创新不断找到跟服务业能够对接的现代</w:t>
      </w:r>
      <w:r>
        <w:rPr>
          <w:rFonts w:ascii="仿宋" w:eastAsia="仿宋" w:hAnsi="仿宋" w:hint="eastAsia"/>
          <w:sz w:val="30"/>
          <w:szCs w:val="30"/>
        </w:rPr>
        <w:t>实体</w:t>
      </w:r>
      <w:r w:rsidRPr="00951FDF">
        <w:rPr>
          <w:rFonts w:ascii="仿宋" w:eastAsia="仿宋" w:hAnsi="仿宋"/>
          <w:sz w:val="30"/>
          <w:szCs w:val="30"/>
        </w:rPr>
        <w:t>产业。</w:t>
      </w:r>
    </w:p>
    <w:p w:rsidR="00191567" w:rsidRPr="00F92FB2" w:rsidRDefault="00191567" w:rsidP="00191567">
      <w:pPr>
        <w:ind w:firstLineChars="200" w:firstLine="602"/>
        <w:rPr>
          <w:rFonts w:ascii="仿宋" w:eastAsia="仿宋" w:hAnsi="仿宋"/>
          <w:sz w:val="30"/>
          <w:szCs w:val="30"/>
        </w:rPr>
      </w:pPr>
      <w:r w:rsidRPr="00F92FB2">
        <w:rPr>
          <w:rFonts w:ascii="仿宋" w:eastAsia="仿宋" w:hAnsi="仿宋" w:hint="eastAsia"/>
          <w:b/>
          <w:sz w:val="30"/>
          <w:szCs w:val="30"/>
        </w:rPr>
        <w:t>中国改革基金会国民经济研究所副所长王小鲁认为，需要深入研究</w:t>
      </w:r>
      <w:r w:rsidRPr="00F92FB2">
        <w:rPr>
          <w:rFonts w:ascii="仿宋" w:eastAsia="仿宋" w:hAnsi="仿宋"/>
          <w:b/>
          <w:sz w:val="30"/>
          <w:szCs w:val="30"/>
        </w:rPr>
        <w:t>服务化之后公共品生产</w:t>
      </w:r>
      <w:r w:rsidRPr="00F92FB2">
        <w:rPr>
          <w:rFonts w:ascii="仿宋" w:eastAsia="仿宋" w:hAnsi="仿宋" w:hint="eastAsia"/>
          <w:b/>
          <w:sz w:val="30"/>
          <w:szCs w:val="30"/>
        </w:rPr>
        <w:t>部门</w:t>
      </w:r>
      <w:r w:rsidRPr="00F92FB2">
        <w:rPr>
          <w:rFonts w:ascii="仿宋" w:eastAsia="仿宋" w:hAnsi="仿宋"/>
          <w:b/>
          <w:sz w:val="30"/>
          <w:szCs w:val="30"/>
        </w:rPr>
        <w:t>的管理</w:t>
      </w:r>
      <w:r w:rsidRPr="00F92FB2">
        <w:rPr>
          <w:rFonts w:ascii="仿宋" w:eastAsia="仿宋" w:hAnsi="仿宋" w:hint="eastAsia"/>
          <w:b/>
          <w:sz w:val="30"/>
          <w:szCs w:val="30"/>
        </w:rPr>
        <w:t>方式</w:t>
      </w:r>
      <w:r w:rsidRPr="00F92FB2">
        <w:rPr>
          <w:rFonts w:ascii="仿宋" w:eastAsia="仿宋" w:hAnsi="仿宋"/>
          <w:b/>
          <w:sz w:val="30"/>
          <w:szCs w:val="30"/>
        </w:rPr>
        <w:t>和运行方式。</w:t>
      </w:r>
      <w:r w:rsidRPr="00F92FB2">
        <w:rPr>
          <w:rFonts w:ascii="仿宋" w:eastAsia="仿宋" w:hAnsi="仿宋"/>
          <w:sz w:val="30"/>
          <w:szCs w:val="30"/>
        </w:rPr>
        <w:t>这些部门一方面不能完全市场化；另一方面，过去行政衙门方式的管理效率</w:t>
      </w:r>
      <w:r w:rsidRPr="00F92FB2">
        <w:rPr>
          <w:rFonts w:ascii="仿宋" w:eastAsia="仿宋" w:hAnsi="仿宋" w:hint="eastAsia"/>
          <w:sz w:val="30"/>
          <w:szCs w:val="30"/>
        </w:rPr>
        <w:t>确实</w:t>
      </w:r>
      <w:r w:rsidRPr="00F92FB2">
        <w:rPr>
          <w:rFonts w:ascii="仿宋" w:eastAsia="仿宋" w:hAnsi="仿宋"/>
          <w:sz w:val="30"/>
          <w:szCs w:val="30"/>
        </w:rPr>
        <w:t>很低。</w:t>
      </w:r>
      <w:r w:rsidRPr="00F92FB2">
        <w:rPr>
          <w:rFonts w:ascii="仿宋" w:eastAsia="仿宋" w:hAnsi="仿宋" w:hint="eastAsia"/>
          <w:sz w:val="30"/>
          <w:szCs w:val="30"/>
        </w:rPr>
        <w:t>他</w:t>
      </w:r>
      <w:r w:rsidRPr="00F92FB2">
        <w:rPr>
          <w:rFonts w:ascii="仿宋" w:eastAsia="仿宋" w:hAnsi="仿宋"/>
          <w:sz w:val="30"/>
          <w:szCs w:val="30"/>
        </w:rPr>
        <w:t>建议公共品生产</w:t>
      </w:r>
      <w:r w:rsidRPr="00F92FB2">
        <w:rPr>
          <w:rFonts w:ascii="仿宋" w:eastAsia="仿宋" w:hAnsi="仿宋" w:hint="eastAsia"/>
          <w:sz w:val="30"/>
          <w:szCs w:val="30"/>
        </w:rPr>
        <w:t>部门可以</w:t>
      </w:r>
      <w:r w:rsidRPr="00F92FB2">
        <w:rPr>
          <w:rFonts w:ascii="仿宋" w:eastAsia="仿宋" w:hAnsi="仿宋"/>
          <w:sz w:val="30"/>
          <w:szCs w:val="30"/>
        </w:rPr>
        <w:t>两条腿走路，</w:t>
      </w:r>
      <w:r w:rsidRPr="00F92FB2">
        <w:rPr>
          <w:rFonts w:ascii="仿宋" w:eastAsia="仿宋" w:hAnsi="仿宋" w:hint="eastAsia"/>
          <w:sz w:val="30"/>
          <w:szCs w:val="30"/>
        </w:rPr>
        <w:t>分出</w:t>
      </w:r>
      <w:r w:rsidRPr="00F92FB2">
        <w:rPr>
          <w:rFonts w:ascii="仿宋" w:eastAsia="仿宋" w:hAnsi="仿宋"/>
          <w:sz w:val="30"/>
          <w:szCs w:val="30"/>
        </w:rPr>
        <w:t>一部分</w:t>
      </w:r>
      <w:r w:rsidRPr="00F92FB2">
        <w:rPr>
          <w:rFonts w:ascii="仿宋" w:eastAsia="仿宋" w:hAnsi="仿宋" w:hint="eastAsia"/>
          <w:sz w:val="30"/>
          <w:szCs w:val="30"/>
        </w:rPr>
        <w:t>以</w:t>
      </w:r>
      <w:r w:rsidRPr="00F92FB2">
        <w:rPr>
          <w:rFonts w:ascii="仿宋" w:eastAsia="仿宋" w:hAnsi="仿宋"/>
          <w:sz w:val="30"/>
          <w:szCs w:val="30"/>
        </w:rPr>
        <w:t>市场</w:t>
      </w:r>
      <w:r w:rsidRPr="00F92FB2">
        <w:rPr>
          <w:rFonts w:ascii="仿宋" w:eastAsia="仿宋" w:hAnsi="仿宋" w:hint="eastAsia"/>
          <w:sz w:val="30"/>
          <w:szCs w:val="30"/>
        </w:rPr>
        <w:t>为</w:t>
      </w:r>
      <w:r w:rsidRPr="00F92FB2">
        <w:rPr>
          <w:rFonts w:ascii="仿宋" w:eastAsia="仿宋" w:hAnsi="仿宋"/>
          <w:sz w:val="30"/>
          <w:szCs w:val="30"/>
        </w:rPr>
        <w:t>导向</w:t>
      </w:r>
      <w:r w:rsidRPr="00F92FB2">
        <w:rPr>
          <w:rFonts w:ascii="仿宋" w:eastAsia="仿宋" w:hAnsi="仿宋" w:hint="eastAsia"/>
          <w:sz w:val="30"/>
          <w:szCs w:val="30"/>
        </w:rPr>
        <w:t>。他</w:t>
      </w:r>
      <w:r w:rsidRPr="00F92FB2">
        <w:rPr>
          <w:rFonts w:ascii="仿宋" w:eastAsia="仿宋" w:hAnsi="仿宋"/>
          <w:sz w:val="30"/>
          <w:szCs w:val="30"/>
        </w:rPr>
        <w:t>还</w:t>
      </w:r>
      <w:r w:rsidRPr="00F92FB2">
        <w:rPr>
          <w:rFonts w:ascii="仿宋" w:eastAsia="仿宋" w:hAnsi="仿宋" w:hint="eastAsia"/>
          <w:sz w:val="30"/>
          <w:szCs w:val="30"/>
        </w:rPr>
        <w:t>把</w:t>
      </w:r>
      <w:r w:rsidRPr="00F92FB2">
        <w:rPr>
          <w:rFonts w:ascii="仿宋" w:eastAsia="仿宋" w:hAnsi="仿宋"/>
          <w:sz w:val="30"/>
          <w:szCs w:val="30"/>
        </w:rPr>
        <w:t>资本弹性</w:t>
      </w:r>
      <w:r w:rsidRPr="00F92FB2">
        <w:rPr>
          <w:rFonts w:ascii="仿宋" w:eastAsia="仿宋" w:hAnsi="仿宋" w:hint="eastAsia"/>
          <w:sz w:val="30"/>
          <w:szCs w:val="30"/>
        </w:rPr>
        <w:t>、</w:t>
      </w:r>
      <w:r w:rsidRPr="00F92FB2">
        <w:rPr>
          <w:rFonts w:ascii="仿宋" w:eastAsia="仿宋" w:hAnsi="仿宋"/>
          <w:sz w:val="30"/>
          <w:szCs w:val="30"/>
        </w:rPr>
        <w:t>资本生产</w:t>
      </w:r>
      <w:r w:rsidRPr="00F92FB2">
        <w:rPr>
          <w:rFonts w:ascii="仿宋" w:eastAsia="仿宋" w:hAnsi="仿宋" w:hint="eastAsia"/>
          <w:sz w:val="30"/>
          <w:szCs w:val="30"/>
        </w:rPr>
        <w:t>率的下降归因于</w:t>
      </w:r>
      <w:r w:rsidRPr="00F92FB2">
        <w:rPr>
          <w:rFonts w:ascii="仿宋" w:eastAsia="仿宋" w:hAnsi="仿宋"/>
          <w:sz w:val="30"/>
          <w:szCs w:val="30"/>
        </w:rPr>
        <w:t>两个因素，</w:t>
      </w:r>
      <w:r w:rsidRPr="00F92FB2">
        <w:rPr>
          <w:rFonts w:ascii="仿宋" w:eastAsia="仿宋" w:hAnsi="仿宋" w:hint="eastAsia"/>
          <w:sz w:val="30"/>
          <w:szCs w:val="30"/>
        </w:rPr>
        <w:t>第</w:t>
      </w:r>
      <w:r w:rsidRPr="00F92FB2">
        <w:rPr>
          <w:rFonts w:ascii="仿宋" w:eastAsia="仿宋" w:hAnsi="仿宋"/>
          <w:sz w:val="30"/>
          <w:szCs w:val="30"/>
        </w:rPr>
        <w:t>一是服务化带来</w:t>
      </w:r>
      <w:r w:rsidRPr="00F92FB2">
        <w:rPr>
          <w:rFonts w:ascii="仿宋" w:eastAsia="仿宋" w:hAnsi="仿宋" w:hint="eastAsia"/>
          <w:sz w:val="30"/>
          <w:szCs w:val="30"/>
        </w:rPr>
        <w:t>的</w:t>
      </w:r>
      <w:r w:rsidRPr="00F92FB2">
        <w:rPr>
          <w:rFonts w:ascii="仿宋" w:eastAsia="仿宋" w:hAnsi="仿宋"/>
          <w:sz w:val="30"/>
          <w:szCs w:val="30"/>
        </w:rPr>
        <w:t>资本报酬下降，比如房地产部门</w:t>
      </w:r>
      <w:r w:rsidRPr="00F92FB2">
        <w:rPr>
          <w:rFonts w:ascii="仿宋" w:eastAsia="仿宋" w:hAnsi="仿宋" w:hint="eastAsia"/>
          <w:sz w:val="30"/>
          <w:szCs w:val="30"/>
        </w:rPr>
        <w:t>；第二</w:t>
      </w:r>
      <w:r w:rsidRPr="00F92FB2">
        <w:rPr>
          <w:rFonts w:ascii="仿宋" w:eastAsia="仿宋" w:hAnsi="仿宋"/>
          <w:sz w:val="30"/>
          <w:szCs w:val="30"/>
        </w:rPr>
        <w:t>是体制因素</w:t>
      </w:r>
      <w:r w:rsidRPr="00F92FB2">
        <w:rPr>
          <w:rFonts w:ascii="仿宋" w:eastAsia="仿宋" w:hAnsi="仿宋" w:hint="eastAsia"/>
          <w:sz w:val="30"/>
          <w:szCs w:val="30"/>
        </w:rPr>
        <w:t>和</w:t>
      </w:r>
      <w:r w:rsidRPr="00F92FB2">
        <w:rPr>
          <w:rFonts w:ascii="仿宋" w:eastAsia="仿宋" w:hAnsi="仿宋"/>
          <w:sz w:val="30"/>
          <w:szCs w:val="30"/>
        </w:rPr>
        <w:t>政策因素</w:t>
      </w:r>
      <w:r w:rsidRPr="00F92FB2">
        <w:rPr>
          <w:rFonts w:ascii="仿宋" w:eastAsia="仿宋" w:hAnsi="仿宋" w:hint="eastAsia"/>
          <w:sz w:val="30"/>
          <w:szCs w:val="30"/>
        </w:rPr>
        <w:t>，</w:t>
      </w:r>
      <w:r w:rsidRPr="00F92FB2">
        <w:rPr>
          <w:rFonts w:ascii="仿宋" w:eastAsia="仿宋" w:hAnsi="仿宋"/>
          <w:sz w:val="30"/>
          <w:szCs w:val="30"/>
        </w:rPr>
        <w:t>比如</w:t>
      </w:r>
      <w:r w:rsidRPr="00F92FB2">
        <w:rPr>
          <w:rFonts w:ascii="仿宋" w:eastAsia="仿宋" w:hAnsi="仿宋" w:hint="eastAsia"/>
          <w:sz w:val="30"/>
          <w:szCs w:val="30"/>
        </w:rPr>
        <w:t>政府</w:t>
      </w:r>
      <w:r w:rsidRPr="00F92FB2">
        <w:rPr>
          <w:rFonts w:ascii="仿宋" w:eastAsia="仿宋" w:hAnsi="仿宋"/>
          <w:sz w:val="30"/>
          <w:szCs w:val="30"/>
        </w:rPr>
        <w:t>的过度投资</w:t>
      </w:r>
      <w:r w:rsidRPr="00F92FB2">
        <w:rPr>
          <w:rFonts w:ascii="仿宋" w:eastAsia="仿宋" w:hAnsi="仿宋" w:hint="eastAsia"/>
          <w:sz w:val="30"/>
          <w:szCs w:val="30"/>
        </w:rPr>
        <w:t>。</w:t>
      </w:r>
    </w:p>
    <w:p w:rsidR="00191567" w:rsidRDefault="00191567" w:rsidP="00191567">
      <w:pPr>
        <w:ind w:firstLineChars="200" w:firstLine="602"/>
        <w:rPr>
          <w:rFonts w:ascii="仿宋" w:eastAsia="仿宋" w:hAnsi="仿宋"/>
          <w:sz w:val="30"/>
          <w:szCs w:val="30"/>
        </w:rPr>
      </w:pPr>
      <w:r w:rsidRPr="00F92FB2">
        <w:rPr>
          <w:rFonts w:ascii="仿宋" w:eastAsia="仿宋" w:hAnsi="仿宋" w:hint="eastAsia"/>
          <w:b/>
          <w:sz w:val="30"/>
          <w:szCs w:val="30"/>
        </w:rPr>
        <w:t>国家发改委宏观经济研究院副院长马晓河认为</w:t>
      </w:r>
      <w:r>
        <w:rPr>
          <w:rFonts w:ascii="仿宋" w:eastAsia="仿宋" w:hAnsi="仿宋" w:hint="eastAsia"/>
          <w:b/>
          <w:sz w:val="30"/>
          <w:szCs w:val="30"/>
        </w:rPr>
        <w:t>，</w:t>
      </w:r>
      <w:r w:rsidRPr="00F92FB2">
        <w:rPr>
          <w:rFonts w:ascii="仿宋" w:eastAsia="仿宋" w:hAnsi="仿宋"/>
          <w:b/>
          <w:sz w:val="30"/>
          <w:szCs w:val="30"/>
        </w:rPr>
        <w:t>跨越中等收入</w:t>
      </w:r>
      <w:r>
        <w:rPr>
          <w:rFonts w:ascii="仿宋" w:eastAsia="仿宋" w:hAnsi="仿宋" w:hint="eastAsia"/>
          <w:b/>
          <w:sz w:val="30"/>
          <w:szCs w:val="30"/>
        </w:rPr>
        <w:t>陷阱，涉及很多</w:t>
      </w:r>
      <w:r w:rsidRPr="00F92FB2">
        <w:rPr>
          <w:rFonts w:ascii="仿宋" w:eastAsia="仿宋" w:hAnsi="仿宋" w:hint="eastAsia"/>
          <w:b/>
          <w:sz w:val="30"/>
          <w:szCs w:val="30"/>
        </w:rPr>
        <w:t>结构性问题，包括经济结构、</w:t>
      </w:r>
      <w:r w:rsidRPr="00F92FB2">
        <w:rPr>
          <w:rFonts w:ascii="仿宋" w:eastAsia="仿宋" w:hAnsi="仿宋"/>
          <w:b/>
          <w:sz w:val="30"/>
          <w:szCs w:val="30"/>
        </w:rPr>
        <w:t>社会结构</w:t>
      </w:r>
      <w:r w:rsidRPr="00F92FB2">
        <w:rPr>
          <w:rFonts w:ascii="仿宋" w:eastAsia="仿宋" w:hAnsi="仿宋" w:hint="eastAsia"/>
          <w:b/>
          <w:sz w:val="30"/>
          <w:szCs w:val="30"/>
        </w:rPr>
        <w:t>和</w:t>
      </w:r>
      <w:r w:rsidRPr="00F92FB2">
        <w:rPr>
          <w:rFonts w:ascii="仿宋" w:eastAsia="仿宋" w:hAnsi="仿宋"/>
          <w:b/>
          <w:sz w:val="30"/>
          <w:szCs w:val="30"/>
        </w:rPr>
        <w:t>政治结构</w:t>
      </w:r>
      <w:r w:rsidRPr="00F92FB2">
        <w:rPr>
          <w:rFonts w:ascii="仿宋" w:eastAsia="仿宋" w:hAnsi="仿宋" w:hint="eastAsia"/>
          <w:b/>
          <w:sz w:val="30"/>
          <w:szCs w:val="30"/>
        </w:rPr>
        <w:t>，</w:t>
      </w:r>
      <w:r w:rsidRPr="00F92FB2">
        <w:rPr>
          <w:rFonts w:ascii="仿宋" w:eastAsia="仿宋" w:hAnsi="仿宋"/>
          <w:b/>
          <w:sz w:val="30"/>
          <w:szCs w:val="30"/>
        </w:rPr>
        <w:t>彼此互相关联</w:t>
      </w:r>
      <w:r w:rsidRPr="00F92FB2">
        <w:rPr>
          <w:rFonts w:ascii="仿宋" w:eastAsia="仿宋" w:hAnsi="仿宋" w:hint="eastAsia"/>
          <w:b/>
          <w:sz w:val="30"/>
          <w:szCs w:val="30"/>
        </w:rPr>
        <w:t>。</w:t>
      </w:r>
      <w:r w:rsidRPr="00F92FB2">
        <w:rPr>
          <w:rFonts w:ascii="仿宋" w:eastAsia="仿宋" w:hAnsi="仿宋"/>
          <w:sz w:val="30"/>
          <w:szCs w:val="30"/>
        </w:rPr>
        <w:t>在中低收入阶段，经济结构的转型演变对社会结构</w:t>
      </w:r>
      <w:r w:rsidRPr="00F92FB2">
        <w:rPr>
          <w:rFonts w:ascii="仿宋" w:eastAsia="仿宋" w:hAnsi="仿宋" w:hint="eastAsia"/>
          <w:sz w:val="30"/>
          <w:szCs w:val="30"/>
        </w:rPr>
        <w:t>和</w:t>
      </w:r>
      <w:r w:rsidRPr="00F92FB2">
        <w:rPr>
          <w:rFonts w:ascii="仿宋" w:eastAsia="仿宋" w:hAnsi="仿宋"/>
          <w:sz w:val="30"/>
          <w:szCs w:val="30"/>
        </w:rPr>
        <w:t>政治结构的演变依赖度比较低。</w:t>
      </w:r>
      <w:r w:rsidRPr="00F92FB2">
        <w:rPr>
          <w:rFonts w:ascii="仿宋" w:eastAsia="仿宋" w:hAnsi="仿宋" w:hint="eastAsia"/>
          <w:sz w:val="30"/>
          <w:szCs w:val="30"/>
        </w:rPr>
        <w:t>光靠</w:t>
      </w:r>
      <w:r w:rsidRPr="00F92FB2">
        <w:rPr>
          <w:rFonts w:ascii="仿宋" w:eastAsia="仿宋" w:hAnsi="仿宋"/>
          <w:sz w:val="30"/>
          <w:szCs w:val="30"/>
        </w:rPr>
        <w:t>市场化</w:t>
      </w:r>
      <w:r w:rsidRPr="00F92FB2">
        <w:rPr>
          <w:rFonts w:ascii="仿宋" w:eastAsia="仿宋" w:hAnsi="仿宋" w:hint="eastAsia"/>
          <w:sz w:val="30"/>
          <w:szCs w:val="30"/>
        </w:rPr>
        <w:t>不能</w:t>
      </w:r>
      <w:r w:rsidRPr="00F92FB2">
        <w:rPr>
          <w:rFonts w:ascii="仿宋" w:eastAsia="仿宋" w:hAnsi="仿宋"/>
          <w:sz w:val="30"/>
          <w:szCs w:val="30"/>
        </w:rPr>
        <w:t>解决结构问题</w:t>
      </w:r>
      <w:r w:rsidRPr="00F92FB2">
        <w:rPr>
          <w:rFonts w:ascii="仿宋" w:eastAsia="仿宋" w:hAnsi="仿宋" w:hint="eastAsia"/>
          <w:sz w:val="30"/>
          <w:szCs w:val="30"/>
        </w:rPr>
        <w:t>，</w:t>
      </w:r>
      <w:r w:rsidRPr="00F92FB2">
        <w:rPr>
          <w:rFonts w:ascii="仿宋" w:eastAsia="仿宋" w:hAnsi="仿宋"/>
          <w:sz w:val="30"/>
          <w:szCs w:val="30"/>
        </w:rPr>
        <w:t>但是市场失灵</w:t>
      </w:r>
      <w:r w:rsidRPr="00F92FB2">
        <w:rPr>
          <w:rFonts w:ascii="仿宋" w:eastAsia="仿宋" w:hAnsi="仿宋" w:hint="eastAsia"/>
          <w:sz w:val="30"/>
          <w:szCs w:val="30"/>
        </w:rPr>
        <w:t>的</w:t>
      </w:r>
      <w:r w:rsidRPr="00F92FB2">
        <w:rPr>
          <w:rFonts w:ascii="仿宋" w:eastAsia="仿宋" w:hAnsi="仿宋"/>
          <w:sz w:val="30"/>
          <w:szCs w:val="30"/>
        </w:rPr>
        <w:t>部分政府</w:t>
      </w:r>
      <w:r w:rsidRPr="00F92FB2">
        <w:rPr>
          <w:rFonts w:ascii="仿宋" w:eastAsia="仿宋" w:hAnsi="仿宋" w:hint="eastAsia"/>
          <w:sz w:val="30"/>
          <w:szCs w:val="30"/>
        </w:rPr>
        <w:t>又弥补的</w:t>
      </w:r>
      <w:r w:rsidRPr="00F92FB2">
        <w:rPr>
          <w:rFonts w:ascii="仿宋" w:eastAsia="仿宋" w:hAnsi="仿宋"/>
          <w:sz w:val="30"/>
          <w:szCs w:val="30"/>
        </w:rPr>
        <w:t>不够</w:t>
      </w:r>
      <w:r w:rsidRPr="00F92FB2">
        <w:rPr>
          <w:rFonts w:ascii="仿宋" w:eastAsia="仿宋" w:hAnsi="仿宋" w:hint="eastAsia"/>
          <w:sz w:val="30"/>
          <w:szCs w:val="30"/>
        </w:rPr>
        <w:t>，导致一些资源</w:t>
      </w:r>
      <w:r w:rsidRPr="00F92FB2">
        <w:rPr>
          <w:rFonts w:ascii="仿宋" w:eastAsia="仿宋" w:hAnsi="仿宋"/>
          <w:sz w:val="30"/>
          <w:szCs w:val="30"/>
        </w:rPr>
        <w:t>措置</w:t>
      </w:r>
      <w:r w:rsidRPr="00F92FB2">
        <w:rPr>
          <w:rFonts w:ascii="仿宋" w:eastAsia="仿宋" w:hAnsi="仿宋" w:hint="eastAsia"/>
          <w:sz w:val="30"/>
          <w:szCs w:val="30"/>
        </w:rPr>
        <w:t>。</w:t>
      </w:r>
      <w:r w:rsidRPr="00F92FB2">
        <w:rPr>
          <w:rFonts w:ascii="仿宋" w:eastAsia="仿宋" w:hAnsi="仿宋"/>
          <w:sz w:val="30"/>
          <w:szCs w:val="30"/>
        </w:rPr>
        <w:t>政治结构</w:t>
      </w:r>
      <w:r w:rsidRPr="00F92FB2">
        <w:rPr>
          <w:rFonts w:ascii="仿宋" w:eastAsia="仿宋" w:hAnsi="仿宋" w:hint="eastAsia"/>
          <w:sz w:val="30"/>
          <w:szCs w:val="30"/>
        </w:rPr>
        <w:t>里</w:t>
      </w:r>
      <w:r w:rsidRPr="00F92FB2">
        <w:rPr>
          <w:rFonts w:ascii="仿宋" w:eastAsia="仿宋" w:hAnsi="仿宋"/>
          <w:sz w:val="30"/>
          <w:szCs w:val="30"/>
        </w:rPr>
        <w:t>最大</w:t>
      </w:r>
      <w:r w:rsidRPr="00F92FB2">
        <w:rPr>
          <w:rFonts w:ascii="仿宋" w:eastAsia="仿宋" w:hAnsi="仿宋" w:hint="eastAsia"/>
          <w:sz w:val="30"/>
          <w:szCs w:val="30"/>
        </w:rPr>
        <w:t>的</w:t>
      </w:r>
      <w:r w:rsidRPr="00F92FB2">
        <w:rPr>
          <w:rFonts w:ascii="仿宋" w:eastAsia="仿宋" w:hAnsi="仿宋"/>
          <w:sz w:val="30"/>
          <w:szCs w:val="30"/>
        </w:rPr>
        <w:t>问题</w:t>
      </w:r>
      <w:r w:rsidRPr="00F92FB2">
        <w:rPr>
          <w:rFonts w:ascii="仿宋" w:eastAsia="仿宋" w:hAnsi="仿宋" w:hint="eastAsia"/>
          <w:sz w:val="30"/>
          <w:szCs w:val="30"/>
        </w:rPr>
        <w:t>是，随着</w:t>
      </w:r>
      <w:r w:rsidRPr="00F92FB2">
        <w:rPr>
          <w:rFonts w:ascii="仿宋" w:eastAsia="仿宋" w:hAnsi="仿宋"/>
          <w:sz w:val="30"/>
          <w:szCs w:val="30"/>
        </w:rPr>
        <w:t>中产阶级</w:t>
      </w:r>
      <w:r w:rsidRPr="00F92FB2">
        <w:rPr>
          <w:rFonts w:ascii="仿宋" w:eastAsia="仿宋" w:hAnsi="仿宋" w:hint="eastAsia"/>
          <w:sz w:val="30"/>
          <w:szCs w:val="30"/>
        </w:rPr>
        <w:t>不断</w:t>
      </w:r>
      <w:r w:rsidRPr="00F92FB2">
        <w:rPr>
          <w:rFonts w:ascii="仿宋" w:eastAsia="仿宋" w:hAnsi="仿宋"/>
          <w:sz w:val="30"/>
          <w:szCs w:val="30"/>
        </w:rPr>
        <w:t>扩张</w:t>
      </w:r>
      <w:r w:rsidRPr="00F92FB2">
        <w:rPr>
          <w:rFonts w:ascii="仿宋" w:eastAsia="仿宋" w:hAnsi="仿宋" w:hint="eastAsia"/>
          <w:sz w:val="30"/>
          <w:szCs w:val="30"/>
        </w:rPr>
        <w:t>，</w:t>
      </w:r>
      <w:r w:rsidRPr="00F92FB2">
        <w:rPr>
          <w:rFonts w:ascii="仿宋" w:eastAsia="仿宋" w:hAnsi="仿宋"/>
          <w:sz w:val="30"/>
          <w:szCs w:val="30"/>
        </w:rPr>
        <w:t>需要的社会管理不一样</w:t>
      </w:r>
      <w:r w:rsidRPr="00F92FB2">
        <w:rPr>
          <w:rFonts w:ascii="仿宋" w:eastAsia="仿宋" w:hAnsi="仿宋" w:hint="eastAsia"/>
          <w:sz w:val="30"/>
          <w:szCs w:val="30"/>
        </w:rPr>
        <w:t>，更趋向于</w:t>
      </w:r>
      <w:r w:rsidRPr="00F92FB2">
        <w:rPr>
          <w:rFonts w:ascii="仿宋" w:eastAsia="仿宋" w:hAnsi="仿宋"/>
          <w:sz w:val="30"/>
          <w:szCs w:val="30"/>
        </w:rPr>
        <w:t>扁平化、自我管</w:t>
      </w:r>
      <w:r w:rsidRPr="00F92FB2">
        <w:rPr>
          <w:rFonts w:ascii="仿宋" w:eastAsia="仿宋" w:hAnsi="仿宋"/>
          <w:sz w:val="30"/>
          <w:szCs w:val="30"/>
        </w:rPr>
        <w:lastRenderedPageBreak/>
        <w:t>理</w:t>
      </w:r>
      <w:r w:rsidRPr="00F92FB2">
        <w:rPr>
          <w:rFonts w:ascii="仿宋" w:eastAsia="仿宋" w:hAnsi="仿宋" w:hint="eastAsia"/>
          <w:sz w:val="30"/>
          <w:szCs w:val="30"/>
        </w:rPr>
        <w:t>和</w:t>
      </w:r>
      <w:r w:rsidRPr="00F92FB2">
        <w:rPr>
          <w:rFonts w:ascii="仿宋" w:eastAsia="仿宋" w:hAnsi="仿宋"/>
          <w:sz w:val="30"/>
          <w:szCs w:val="30"/>
        </w:rPr>
        <w:t>自我意识的加强</w:t>
      </w:r>
      <w:r w:rsidRPr="00F92FB2">
        <w:rPr>
          <w:rFonts w:ascii="仿宋" w:eastAsia="仿宋" w:hAnsi="仿宋" w:hint="eastAsia"/>
          <w:sz w:val="30"/>
          <w:szCs w:val="30"/>
        </w:rPr>
        <w:t>。当</w:t>
      </w:r>
      <w:r w:rsidRPr="00F92FB2">
        <w:rPr>
          <w:rFonts w:ascii="仿宋" w:eastAsia="仿宋" w:hAnsi="仿宋"/>
          <w:sz w:val="30"/>
          <w:szCs w:val="30"/>
        </w:rPr>
        <w:t>主流意识跟执政者或者管理者发生冲突，</w:t>
      </w:r>
      <w:r w:rsidRPr="00F92FB2">
        <w:rPr>
          <w:rFonts w:ascii="仿宋" w:eastAsia="仿宋" w:hAnsi="仿宋" w:hint="eastAsia"/>
          <w:sz w:val="30"/>
          <w:szCs w:val="30"/>
        </w:rPr>
        <w:t>会产生</w:t>
      </w:r>
      <w:r w:rsidRPr="00F92FB2">
        <w:rPr>
          <w:rFonts w:ascii="仿宋" w:eastAsia="仿宋" w:hAnsi="仿宋"/>
          <w:sz w:val="30"/>
          <w:szCs w:val="30"/>
        </w:rPr>
        <w:t>风险点</w:t>
      </w:r>
      <w:r w:rsidRPr="00F92FB2">
        <w:rPr>
          <w:rFonts w:ascii="仿宋" w:eastAsia="仿宋" w:hAnsi="仿宋" w:hint="eastAsia"/>
          <w:sz w:val="30"/>
          <w:szCs w:val="30"/>
        </w:rPr>
        <w:t>。要</w:t>
      </w:r>
      <w:r w:rsidRPr="00F92FB2">
        <w:rPr>
          <w:rFonts w:ascii="仿宋" w:eastAsia="仿宋" w:hAnsi="仿宋"/>
          <w:sz w:val="30"/>
          <w:szCs w:val="30"/>
        </w:rPr>
        <w:t>处理</w:t>
      </w:r>
      <w:r w:rsidRPr="00F92FB2">
        <w:rPr>
          <w:rFonts w:ascii="仿宋" w:eastAsia="仿宋" w:hAnsi="仿宋" w:hint="eastAsia"/>
          <w:sz w:val="30"/>
          <w:szCs w:val="30"/>
        </w:rPr>
        <w:t>好</w:t>
      </w:r>
      <w:r w:rsidRPr="00F92FB2">
        <w:rPr>
          <w:rFonts w:ascii="仿宋" w:eastAsia="仿宋" w:hAnsi="仿宋"/>
          <w:sz w:val="30"/>
          <w:szCs w:val="30"/>
        </w:rPr>
        <w:t>纵向体制跟扁平化</w:t>
      </w:r>
      <w:r>
        <w:rPr>
          <w:rFonts w:ascii="仿宋" w:eastAsia="仿宋" w:hAnsi="仿宋" w:hint="eastAsia"/>
          <w:sz w:val="30"/>
          <w:szCs w:val="30"/>
        </w:rPr>
        <w:t>管理</w:t>
      </w:r>
      <w:r w:rsidRPr="00F92FB2">
        <w:rPr>
          <w:rFonts w:ascii="仿宋" w:eastAsia="仿宋" w:hAnsi="仿宋" w:hint="eastAsia"/>
          <w:sz w:val="30"/>
          <w:szCs w:val="30"/>
        </w:rPr>
        <w:t>的关系</w:t>
      </w:r>
      <w:r>
        <w:rPr>
          <w:rFonts w:ascii="仿宋" w:eastAsia="仿宋" w:hAnsi="仿宋" w:hint="eastAsia"/>
          <w:sz w:val="30"/>
          <w:szCs w:val="30"/>
        </w:rPr>
        <w:t>，</w:t>
      </w:r>
      <w:r w:rsidRPr="00F92FB2">
        <w:rPr>
          <w:rFonts w:ascii="仿宋" w:eastAsia="仿宋" w:hAnsi="仿宋"/>
          <w:sz w:val="30"/>
          <w:szCs w:val="30"/>
        </w:rPr>
        <w:t>需要</w:t>
      </w:r>
      <w:r w:rsidRPr="00F92FB2">
        <w:rPr>
          <w:rFonts w:ascii="仿宋" w:eastAsia="仿宋" w:hAnsi="仿宋" w:hint="eastAsia"/>
          <w:sz w:val="30"/>
          <w:szCs w:val="30"/>
        </w:rPr>
        <w:t>进行</w:t>
      </w:r>
      <w:r w:rsidRPr="00F92FB2">
        <w:rPr>
          <w:rFonts w:ascii="仿宋" w:eastAsia="仿宋" w:hAnsi="仿宋"/>
          <w:sz w:val="30"/>
          <w:szCs w:val="30"/>
        </w:rPr>
        <w:t>权力配置结构</w:t>
      </w:r>
      <w:r w:rsidRPr="00F92FB2">
        <w:rPr>
          <w:rFonts w:ascii="仿宋" w:eastAsia="仿宋" w:hAnsi="仿宋" w:hint="eastAsia"/>
          <w:sz w:val="30"/>
          <w:szCs w:val="30"/>
        </w:rPr>
        <w:t>的</w:t>
      </w:r>
      <w:r w:rsidRPr="00F92FB2">
        <w:rPr>
          <w:rFonts w:ascii="仿宋" w:eastAsia="仿宋" w:hAnsi="仿宋"/>
          <w:sz w:val="30"/>
          <w:szCs w:val="30"/>
        </w:rPr>
        <w:t>改革</w:t>
      </w:r>
      <w:r w:rsidRPr="00F92FB2">
        <w:rPr>
          <w:rFonts w:ascii="仿宋" w:eastAsia="仿宋" w:hAnsi="仿宋" w:hint="eastAsia"/>
          <w:sz w:val="30"/>
          <w:szCs w:val="30"/>
        </w:rPr>
        <w:t>。他</w:t>
      </w:r>
      <w:r w:rsidRPr="00F92FB2">
        <w:rPr>
          <w:rFonts w:ascii="仿宋" w:eastAsia="仿宋" w:hAnsi="仿宋"/>
          <w:sz w:val="30"/>
          <w:szCs w:val="30"/>
        </w:rPr>
        <w:t>强调，当前的经济下行不是大问题，经济结构转化也不是</w:t>
      </w:r>
      <w:r w:rsidRPr="00F92FB2">
        <w:rPr>
          <w:rFonts w:ascii="仿宋" w:eastAsia="仿宋" w:hAnsi="仿宋" w:hint="eastAsia"/>
          <w:sz w:val="30"/>
          <w:szCs w:val="30"/>
        </w:rPr>
        <w:t>大</w:t>
      </w:r>
      <w:r w:rsidRPr="00F92FB2">
        <w:rPr>
          <w:rFonts w:ascii="仿宋" w:eastAsia="仿宋" w:hAnsi="仿宋"/>
          <w:sz w:val="30"/>
          <w:szCs w:val="30"/>
        </w:rPr>
        <w:t>问题，</w:t>
      </w:r>
      <w:r w:rsidRPr="00F92FB2">
        <w:rPr>
          <w:rFonts w:ascii="仿宋" w:eastAsia="仿宋" w:hAnsi="仿宋" w:hint="eastAsia"/>
          <w:sz w:val="30"/>
          <w:szCs w:val="30"/>
        </w:rPr>
        <w:t>重点</w:t>
      </w:r>
      <w:r w:rsidRPr="00F92FB2">
        <w:rPr>
          <w:rFonts w:ascii="仿宋" w:eastAsia="仿宋" w:hAnsi="仿宋"/>
          <w:sz w:val="30"/>
          <w:szCs w:val="30"/>
        </w:rPr>
        <w:t>在于背后社会结构和政治结构</w:t>
      </w:r>
      <w:r w:rsidRPr="00F92FB2">
        <w:rPr>
          <w:rFonts w:ascii="仿宋" w:eastAsia="仿宋" w:hAnsi="仿宋" w:hint="eastAsia"/>
          <w:sz w:val="30"/>
          <w:szCs w:val="30"/>
        </w:rPr>
        <w:t>的调整。</w:t>
      </w:r>
    </w:p>
    <w:p w:rsidR="00191567" w:rsidRPr="00F92FB2" w:rsidRDefault="00191567" w:rsidP="00191567">
      <w:pPr>
        <w:ind w:firstLineChars="200" w:firstLine="602"/>
        <w:rPr>
          <w:rFonts w:ascii="仿宋" w:eastAsia="仿宋" w:hAnsi="仿宋"/>
          <w:sz w:val="30"/>
          <w:szCs w:val="30"/>
        </w:rPr>
      </w:pPr>
      <w:r w:rsidRPr="00F92FB2">
        <w:rPr>
          <w:rFonts w:ascii="仿宋" w:eastAsia="仿宋" w:hAnsi="仿宋" w:hint="eastAsia"/>
          <w:b/>
          <w:sz w:val="30"/>
          <w:szCs w:val="30"/>
        </w:rPr>
        <w:t>国家开发投资公司研</w:t>
      </w:r>
      <w:r w:rsidRPr="008E6373">
        <w:rPr>
          <w:rFonts w:ascii="仿宋" w:eastAsia="仿宋" w:hAnsi="仿宋" w:hint="eastAsia"/>
          <w:b/>
          <w:sz w:val="30"/>
          <w:szCs w:val="30"/>
        </w:rPr>
        <w:t>究中心主任尚鸣认为</w:t>
      </w:r>
      <w:r>
        <w:rPr>
          <w:rFonts w:ascii="仿宋" w:eastAsia="仿宋" w:hAnsi="仿宋" w:hint="eastAsia"/>
          <w:b/>
          <w:sz w:val="30"/>
          <w:szCs w:val="30"/>
        </w:rPr>
        <w:t>，</w:t>
      </w:r>
      <w:r w:rsidRPr="008E6373">
        <w:rPr>
          <w:rFonts w:ascii="仿宋" w:eastAsia="仿宋" w:hAnsi="仿宋"/>
          <w:b/>
          <w:sz w:val="30"/>
          <w:szCs w:val="30"/>
        </w:rPr>
        <w:t>改革过程中面临的最大阻力就是制度束缚</w:t>
      </w:r>
      <w:r w:rsidRPr="008E6373">
        <w:rPr>
          <w:rFonts w:ascii="仿宋" w:eastAsia="仿宋" w:hAnsi="仿宋" w:hint="eastAsia"/>
          <w:b/>
          <w:sz w:val="30"/>
          <w:szCs w:val="30"/>
        </w:rPr>
        <w:t>。</w:t>
      </w:r>
      <w:r w:rsidRPr="00F92FB2">
        <w:rPr>
          <w:rFonts w:ascii="仿宋" w:eastAsia="仿宋" w:hAnsi="仿宋"/>
          <w:sz w:val="30"/>
          <w:szCs w:val="30"/>
        </w:rPr>
        <w:t>不管是调整结构，</w:t>
      </w:r>
      <w:r>
        <w:rPr>
          <w:rFonts w:ascii="仿宋" w:eastAsia="仿宋" w:hAnsi="仿宋" w:hint="eastAsia"/>
          <w:sz w:val="30"/>
          <w:szCs w:val="30"/>
        </w:rPr>
        <w:t>还是</w:t>
      </w:r>
      <w:r w:rsidRPr="00EA6E17">
        <w:rPr>
          <w:rFonts w:ascii="仿宋" w:eastAsia="仿宋" w:hAnsi="仿宋"/>
          <w:sz w:val="30"/>
          <w:szCs w:val="30"/>
        </w:rPr>
        <w:t>人力资本的培育，或者创新</w:t>
      </w:r>
      <w:r w:rsidRPr="00EA6E17">
        <w:rPr>
          <w:rFonts w:ascii="仿宋" w:eastAsia="仿宋" w:hAnsi="仿宋" w:hint="eastAsia"/>
          <w:sz w:val="30"/>
          <w:szCs w:val="30"/>
        </w:rPr>
        <w:t>，</w:t>
      </w:r>
      <w:r w:rsidRPr="00EA6E17">
        <w:rPr>
          <w:rFonts w:ascii="仿宋" w:eastAsia="仿宋" w:hAnsi="仿宋"/>
          <w:sz w:val="30"/>
          <w:szCs w:val="30"/>
        </w:rPr>
        <w:t>企业肯定会按照市场的信号</w:t>
      </w:r>
      <w:r w:rsidRPr="00EA6E17">
        <w:rPr>
          <w:rFonts w:ascii="仿宋" w:eastAsia="仿宋" w:hAnsi="仿宋" w:hint="eastAsia"/>
          <w:sz w:val="30"/>
          <w:szCs w:val="30"/>
        </w:rPr>
        <w:t>做出</w:t>
      </w:r>
      <w:r>
        <w:rPr>
          <w:rFonts w:ascii="仿宋" w:eastAsia="仿宋" w:hAnsi="仿宋"/>
          <w:sz w:val="30"/>
          <w:szCs w:val="30"/>
        </w:rPr>
        <w:t>适度</w:t>
      </w:r>
      <w:r w:rsidRPr="00EA6E17">
        <w:rPr>
          <w:rFonts w:ascii="仿宋" w:eastAsia="仿宋" w:hAnsi="仿宋"/>
          <w:sz w:val="30"/>
          <w:szCs w:val="30"/>
        </w:rPr>
        <w:t>反应</w:t>
      </w:r>
      <w:r>
        <w:rPr>
          <w:rFonts w:ascii="仿宋" w:eastAsia="仿宋" w:hAnsi="仿宋" w:hint="eastAsia"/>
          <w:sz w:val="30"/>
          <w:szCs w:val="30"/>
        </w:rPr>
        <w:t>。</w:t>
      </w:r>
      <w:r>
        <w:rPr>
          <w:rFonts w:ascii="仿宋" w:eastAsia="仿宋" w:hAnsi="仿宋"/>
          <w:sz w:val="30"/>
          <w:szCs w:val="30"/>
        </w:rPr>
        <w:t>政府</w:t>
      </w:r>
      <w:r>
        <w:rPr>
          <w:rFonts w:ascii="仿宋" w:eastAsia="仿宋" w:hAnsi="仿宋" w:hint="eastAsia"/>
          <w:sz w:val="30"/>
          <w:szCs w:val="30"/>
        </w:rPr>
        <w:t>需要</w:t>
      </w:r>
      <w:r>
        <w:rPr>
          <w:rFonts w:ascii="仿宋" w:eastAsia="仿宋" w:hAnsi="仿宋"/>
          <w:sz w:val="30"/>
          <w:szCs w:val="30"/>
        </w:rPr>
        <w:t>做的</w:t>
      </w:r>
      <w:r>
        <w:rPr>
          <w:rFonts w:ascii="仿宋" w:eastAsia="仿宋" w:hAnsi="仿宋" w:hint="eastAsia"/>
          <w:sz w:val="30"/>
          <w:szCs w:val="30"/>
        </w:rPr>
        <w:t>是</w:t>
      </w:r>
      <w:r>
        <w:rPr>
          <w:rFonts w:ascii="仿宋" w:eastAsia="仿宋" w:hAnsi="仿宋"/>
          <w:sz w:val="30"/>
          <w:szCs w:val="30"/>
        </w:rPr>
        <w:t>建立配套</w:t>
      </w:r>
      <w:r w:rsidRPr="00EA6E17">
        <w:rPr>
          <w:rFonts w:ascii="仿宋" w:eastAsia="仿宋" w:hAnsi="仿宋"/>
          <w:sz w:val="30"/>
          <w:szCs w:val="30"/>
        </w:rPr>
        <w:t>制度，保护产权，让人员</w:t>
      </w:r>
      <w:r>
        <w:rPr>
          <w:rFonts w:ascii="仿宋" w:eastAsia="仿宋" w:hAnsi="仿宋" w:hint="eastAsia"/>
          <w:sz w:val="30"/>
          <w:szCs w:val="30"/>
        </w:rPr>
        <w:t>和</w:t>
      </w:r>
      <w:r w:rsidRPr="00EA6E17">
        <w:rPr>
          <w:rFonts w:ascii="仿宋" w:eastAsia="仿宋" w:hAnsi="仿宋"/>
          <w:sz w:val="30"/>
          <w:szCs w:val="30"/>
        </w:rPr>
        <w:t>资本有效的流动起来，</w:t>
      </w:r>
      <w:r>
        <w:rPr>
          <w:rFonts w:ascii="仿宋" w:eastAsia="仿宋" w:hAnsi="仿宋" w:hint="eastAsia"/>
          <w:sz w:val="30"/>
          <w:szCs w:val="30"/>
        </w:rPr>
        <w:t>不要把</w:t>
      </w:r>
      <w:r>
        <w:rPr>
          <w:rFonts w:ascii="仿宋" w:eastAsia="仿宋" w:hAnsi="仿宋"/>
          <w:sz w:val="30"/>
          <w:szCs w:val="30"/>
        </w:rPr>
        <w:t>资本</w:t>
      </w:r>
      <w:r>
        <w:rPr>
          <w:rFonts w:ascii="仿宋" w:eastAsia="仿宋" w:hAnsi="仿宋" w:hint="eastAsia"/>
          <w:sz w:val="30"/>
          <w:szCs w:val="30"/>
        </w:rPr>
        <w:t>限制</w:t>
      </w:r>
      <w:r w:rsidRPr="00EA6E17">
        <w:rPr>
          <w:rFonts w:ascii="仿宋" w:eastAsia="仿宋" w:hAnsi="仿宋"/>
          <w:sz w:val="30"/>
          <w:szCs w:val="30"/>
        </w:rPr>
        <w:t>在某个产业或者某个领域</w:t>
      </w:r>
      <w:r>
        <w:rPr>
          <w:rFonts w:ascii="仿宋" w:eastAsia="仿宋" w:hAnsi="仿宋" w:hint="eastAsia"/>
          <w:sz w:val="30"/>
          <w:szCs w:val="30"/>
        </w:rPr>
        <w:t>。目前国有企业面临两个</w:t>
      </w:r>
      <w:r>
        <w:rPr>
          <w:rFonts w:ascii="仿宋" w:eastAsia="仿宋" w:hAnsi="仿宋"/>
          <w:sz w:val="30"/>
          <w:szCs w:val="30"/>
        </w:rPr>
        <w:t>方面的限制，</w:t>
      </w:r>
      <w:r w:rsidRPr="008E6373">
        <w:rPr>
          <w:rFonts w:ascii="仿宋" w:eastAsia="仿宋" w:hAnsi="仿宋"/>
          <w:b/>
          <w:sz w:val="30"/>
          <w:szCs w:val="30"/>
        </w:rPr>
        <w:t>第一、缺乏激励机制</w:t>
      </w:r>
      <w:r w:rsidRPr="008E6373">
        <w:rPr>
          <w:rFonts w:ascii="仿宋" w:eastAsia="仿宋" w:hAnsi="仿宋" w:hint="eastAsia"/>
          <w:b/>
          <w:sz w:val="30"/>
          <w:szCs w:val="30"/>
        </w:rPr>
        <w:t>。</w:t>
      </w:r>
      <w:r>
        <w:rPr>
          <w:rFonts w:ascii="仿宋" w:eastAsia="仿宋" w:hAnsi="仿宋"/>
          <w:sz w:val="30"/>
          <w:szCs w:val="30"/>
        </w:rPr>
        <w:t>企业</w:t>
      </w:r>
      <w:r>
        <w:rPr>
          <w:rFonts w:ascii="仿宋" w:eastAsia="仿宋" w:hAnsi="仿宋" w:hint="eastAsia"/>
          <w:sz w:val="30"/>
          <w:szCs w:val="30"/>
        </w:rPr>
        <w:t>没有</w:t>
      </w:r>
      <w:r>
        <w:rPr>
          <w:rFonts w:ascii="仿宋" w:eastAsia="仿宋" w:hAnsi="仿宋"/>
          <w:sz w:val="30"/>
          <w:szCs w:val="30"/>
        </w:rPr>
        <w:t>办法</w:t>
      </w:r>
      <w:r>
        <w:rPr>
          <w:rFonts w:ascii="仿宋" w:eastAsia="仿宋" w:hAnsi="仿宋" w:hint="eastAsia"/>
          <w:sz w:val="30"/>
          <w:szCs w:val="30"/>
        </w:rPr>
        <w:t>调整</w:t>
      </w:r>
      <w:r>
        <w:rPr>
          <w:rFonts w:ascii="仿宋" w:eastAsia="仿宋" w:hAnsi="仿宋"/>
          <w:sz w:val="30"/>
          <w:szCs w:val="30"/>
        </w:rPr>
        <w:t>工资</w:t>
      </w:r>
      <w:r>
        <w:rPr>
          <w:rFonts w:ascii="仿宋" w:eastAsia="仿宋" w:hAnsi="仿宋" w:hint="eastAsia"/>
          <w:sz w:val="30"/>
          <w:szCs w:val="30"/>
        </w:rPr>
        <w:t>总额</w:t>
      </w:r>
      <w:r>
        <w:rPr>
          <w:rFonts w:ascii="仿宋" w:eastAsia="仿宋" w:hAnsi="仿宋"/>
          <w:sz w:val="30"/>
          <w:szCs w:val="30"/>
        </w:rPr>
        <w:t>和薪酬分配</w:t>
      </w:r>
      <w:r>
        <w:rPr>
          <w:rFonts w:ascii="仿宋" w:eastAsia="仿宋" w:hAnsi="仿宋" w:hint="eastAsia"/>
          <w:sz w:val="30"/>
          <w:szCs w:val="30"/>
        </w:rPr>
        <w:t>，</w:t>
      </w:r>
      <w:r>
        <w:rPr>
          <w:rFonts w:ascii="仿宋" w:eastAsia="仿宋" w:hAnsi="仿宋"/>
          <w:sz w:val="30"/>
          <w:szCs w:val="30"/>
        </w:rPr>
        <w:t>就没有办法</w:t>
      </w:r>
      <w:r w:rsidRPr="008E6373">
        <w:rPr>
          <w:rFonts w:ascii="仿宋" w:eastAsia="仿宋" w:hAnsi="仿宋"/>
          <w:sz w:val="30"/>
          <w:szCs w:val="30"/>
        </w:rPr>
        <w:t>对干得好的人进行激励</w:t>
      </w:r>
      <w:r>
        <w:rPr>
          <w:rFonts w:ascii="仿宋" w:eastAsia="仿宋" w:hAnsi="仿宋" w:hint="eastAsia"/>
          <w:sz w:val="30"/>
          <w:szCs w:val="30"/>
        </w:rPr>
        <w:t>；</w:t>
      </w:r>
      <w:r w:rsidRPr="008E6373">
        <w:rPr>
          <w:rFonts w:ascii="仿宋" w:eastAsia="仿宋" w:hAnsi="仿宋"/>
          <w:b/>
          <w:sz w:val="30"/>
          <w:szCs w:val="30"/>
        </w:rPr>
        <w:t>第二、主业限制</w:t>
      </w:r>
      <w:r>
        <w:rPr>
          <w:rFonts w:ascii="仿宋" w:eastAsia="仿宋" w:hAnsi="仿宋" w:hint="eastAsia"/>
          <w:sz w:val="30"/>
          <w:szCs w:val="30"/>
        </w:rPr>
        <w:t>。</w:t>
      </w:r>
      <w:r w:rsidRPr="008E6373">
        <w:rPr>
          <w:rFonts w:ascii="仿宋" w:eastAsia="仿宋" w:hAnsi="仿宋"/>
          <w:sz w:val="30"/>
          <w:szCs w:val="30"/>
        </w:rPr>
        <w:t>产业都有发展周期，发展成熟了肯定要过剩，</w:t>
      </w:r>
      <w:r w:rsidRPr="008E6373">
        <w:rPr>
          <w:rFonts w:ascii="仿宋" w:eastAsia="仿宋" w:hAnsi="仿宋" w:hint="eastAsia"/>
          <w:sz w:val="30"/>
          <w:szCs w:val="30"/>
        </w:rPr>
        <w:t>如果</w:t>
      </w:r>
      <w:r w:rsidRPr="008E6373">
        <w:rPr>
          <w:rFonts w:ascii="仿宋" w:eastAsia="仿宋" w:hAnsi="仿宋"/>
          <w:sz w:val="30"/>
          <w:szCs w:val="30"/>
        </w:rPr>
        <w:t>不转型就会变成僵尸企业。</w:t>
      </w:r>
      <w:r w:rsidRPr="008E6373">
        <w:rPr>
          <w:rFonts w:ascii="仿宋" w:eastAsia="仿宋" w:hAnsi="仿宋" w:hint="eastAsia"/>
          <w:sz w:val="30"/>
          <w:szCs w:val="30"/>
        </w:rPr>
        <w:t>所以</w:t>
      </w:r>
      <w:r w:rsidRPr="008E6373">
        <w:rPr>
          <w:rFonts w:ascii="仿宋" w:eastAsia="仿宋" w:hAnsi="仿宋"/>
          <w:sz w:val="30"/>
          <w:szCs w:val="30"/>
        </w:rPr>
        <w:t>不管发展哪个产业，一定要让企业和市场</w:t>
      </w:r>
      <w:r w:rsidRPr="008E6373">
        <w:rPr>
          <w:rFonts w:ascii="仿宋" w:eastAsia="仿宋" w:hAnsi="仿宋" w:hint="eastAsia"/>
          <w:sz w:val="30"/>
          <w:szCs w:val="30"/>
        </w:rPr>
        <w:t>自己</w:t>
      </w:r>
      <w:r w:rsidRPr="008E6373">
        <w:rPr>
          <w:rFonts w:ascii="仿宋" w:eastAsia="仿宋" w:hAnsi="仿宋"/>
          <w:sz w:val="30"/>
          <w:szCs w:val="30"/>
        </w:rPr>
        <w:t>选择</w:t>
      </w:r>
      <w:r w:rsidRPr="008E6373">
        <w:rPr>
          <w:rFonts w:ascii="仿宋" w:eastAsia="仿宋" w:hAnsi="仿宋" w:hint="eastAsia"/>
          <w:sz w:val="30"/>
          <w:szCs w:val="30"/>
        </w:rPr>
        <w:t>。</w:t>
      </w:r>
    </w:p>
    <w:p w:rsidR="00191567" w:rsidRDefault="00191567" w:rsidP="00191567">
      <w:pPr>
        <w:ind w:firstLineChars="200" w:firstLine="602"/>
        <w:rPr>
          <w:rFonts w:ascii="仿宋" w:eastAsia="仿宋" w:hAnsi="仿宋"/>
          <w:sz w:val="30"/>
          <w:szCs w:val="30"/>
        </w:rPr>
      </w:pPr>
      <w:r w:rsidRPr="00F92FB2">
        <w:rPr>
          <w:rFonts w:ascii="仿宋" w:eastAsia="仿宋" w:hAnsi="仿宋" w:hint="eastAsia"/>
          <w:b/>
          <w:sz w:val="30"/>
          <w:szCs w:val="30"/>
        </w:rPr>
        <w:t>中国社会科学院财经战略研究院院长高培勇认为</w:t>
      </w:r>
      <w:r w:rsidRPr="00F92FB2">
        <w:rPr>
          <w:rFonts w:ascii="仿宋" w:eastAsia="仿宋" w:hAnsi="仿宋"/>
          <w:b/>
          <w:sz w:val="30"/>
          <w:szCs w:val="30"/>
        </w:rPr>
        <w:t>，</w:t>
      </w:r>
      <w:r w:rsidRPr="00F92FB2">
        <w:rPr>
          <w:rFonts w:ascii="仿宋" w:eastAsia="仿宋" w:hAnsi="仿宋"/>
          <w:sz w:val="30"/>
          <w:szCs w:val="30"/>
        </w:rPr>
        <w:t>下一步讨论供给侧结构性改革的时候要把视野拓宽，不仅仅局限于工业化思维，</w:t>
      </w:r>
      <w:r w:rsidRPr="00F92FB2">
        <w:rPr>
          <w:rFonts w:ascii="仿宋" w:eastAsia="仿宋" w:hAnsi="仿宋" w:hint="eastAsia"/>
          <w:sz w:val="30"/>
          <w:szCs w:val="30"/>
        </w:rPr>
        <w:t>要</w:t>
      </w:r>
      <w:r w:rsidRPr="00F92FB2">
        <w:rPr>
          <w:rFonts w:ascii="仿宋" w:eastAsia="仿宋" w:hAnsi="仿宋"/>
          <w:sz w:val="30"/>
          <w:szCs w:val="30"/>
        </w:rPr>
        <w:t>把它扩展到整个服务业，而且包括公共服务业。</w:t>
      </w:r>
      <w:r>
        <w:rPr>
          <w:rFonts w:ascii="仿宋" w:eastAsia="仿宋" w:hAnsi="仿宋" w:hint="eastAsia"/>
          <w:sz w:val="30"/>
          <w:szCs w:val="30"/>
        </w:rPr>
        <w:t>其中</w:t>
      </w:r>
      <w:r>
        <w:rPr>
          <w:rFonts w:ascii="仿宋" w:eastAsia="仿宋" w:hAnsi="仿宋"/>
          <w:sz w:val="30"/>
          <w:szCs w:val="30"/>
        </w:rPr>
        <w:t>有两</w:t>
      </w:r>
      <w:r>
        <w:rPr>
          <w:rFonts w:ascii="仿宋" w:eastAsia="仿宋" w:hAnsi="仿宋" w:hint="eastAsia"/>
          <w:sz w:val="30"/>
          <w:szCs w:val="30"/>
        </w:rPr>
        <w:t>点</w:t>
      </w:r>
      <w:r>
        <w:rPr>
          <w:rFonts w:ascii="仿宋" w:eastAsia="仿宋" w:hAnsi="仿宋"/>
          <w:sz w:val="30"/>
          <w:szCs w:val="30"/>
        </w:rPr>
        <w:t>需要</w:t>
      </w:r>
      <w:r>
        <w:rPr>
          <w:rFonts w:ascii="仿宋" w:eastAsia="仿宋" w:hAnsi="仿宋" w:hint="eastAsia"/>
          <w:sz w:val="30"/>
          <w:szCs w:val="30"/>
        </w:rPr>
        <w:t>考虑。</w:t>
      </w:r>
      <w:r w:rsidRPr="00913BF6">
        <w:rPr>
          <w:rFonts w:ascii="仿宋" w:eastAsia="仿宋" w:hAnsi="仿宋"/>
          <w:b/>
          <w:sz w:val="30"/>
          <w:szCs w:val="30"/>
        </w:rPr>
        <w:t>第一</w:t>
      </w:r>
      <w:r w:rsidRPr="00913BF6">
        <w:rPr>
          <w:rFonts w:ascii="仿宋" w:eastAsia="仿宋" w:hAnsi="仿宋" w:hint="eastAsia"/>
          <w:b/>
          <w:sz w:val="30"/>
          <w:szCs w:val="30"/>
        </w:rPr>
        <w:t>、</w:t>
      </w:r>
      <w:r w:rsidRPr="00913BF6">
        <w:rPr>
          <w:rFonts w:ascii="仿宋" w:eastAsia="仿宋" w:hAnsi="仿宋"/>
          <w:b/>
          <w:sz w:val="30"/>
          <w:szCs w:val="30"/>
        </w:rPr>
        <w:t>公共服务业的产业</w:t>
      </w:r>
      <w:r w:rsidRPr="00913BF6">
        <w:rPr>
          <w:rFonts w:ascii="仿宋" w:eastAsia="仿宋" w:hAnsi="仿宋" w:hint="eastAsia"/>
          <w:b/>
          <w:sz w:val="30"/>
          <w:szCs w:val="30"/>
        </w:rPr>
        <w:t>化。</w:t>
      </w:r>
      <w:r>
        <w:rPr>
          <w:rFonts w:ascii="仿宋" w:eastAsia="仿宋" w:hAnsi="仿宋" w:hint="eastAsia"/>
          <w:sz w:val="30"/>
          <w:szCs w:val="30"/>
        </w:rPr>
        <w:t>要</w:t>
      </w:r>
      <w:r>
        <w:rPr>
          <w:rFonts w:ascii="仿宋" w:eastAsia="仿宋" w:hAnsi="仿宋"/>
          <w:sz w:val="30"/>
          <w:szCs w:val="30"/>
        </w:rPr>
        <w:t>提供</w:t>
      </w:r>
      <w:r>
        <w:rPr>
          <w:rFonts w:ascii="仿宋" w:eastAsia="仿宋" w:hAnsi="仿宋" w:hint="eastAsia"/>
          <w:sz w:val="30"/>
          <w:szCs w:val="30"/>
        </w:rPr>
        <w:t>能跟</w:t>
      </w:r>
      <w:r>
        <w:rPr>
          <w:rFonts w:ascii="仿宋" w:eastAsia="仿宋" w:hAnsi="仿宋"/>
          <w:sz w:val="30"/>
          <w:szCs w:val="30"/>
        </w:rPr>
        <w:t>市场对接</w:t>
      </w:r>
      <w:r>
        <w:rPr>
          <w:rFonts w:ascii="仿宋" w:eastAsia="仿宋" w:hAnsi="仿宋" w:hint="eastAsia"/>
          <w:sz w:val="30"/>
          <w:szCs w:val="30"/>
        </w:rPr>
        <w:t>的</w:t>
      </w:r>
      <w:r>
        <w:rPr>
          <w:rFonts w:ascii="仿宋" w:eastAsia="仿宋" w:hAnsi="仿宋"/>
          <w:sz w:val="30"/>
          <w:szCs w:val="30"/>
        </w:rPr>
        <w:t>公共服务。</w:t>
      </w:r>
      <w:r w:rsidRPr="00913BF6">
        <w:rPr>
          <w:rFonts w:ascii="仿宋" w:eastAsia="仿宋" w:hAnsi="仿宋" w:hint="eastAsia"/>
          <w:b/>
          <w:sz w:val="30"/>
          <w:szCs w:val="30"/>
        </w:rPr>
        <w:t>第二</w:t>
      </w:r>
      <w:r w:rsidRPr="00913BF6">
        <w:rPr>
          <w:rFonts w:ascii="仿宋" w:eastAsia="仿宋" w:hAnsi="仿宋"/>
          <w:b/>
          <w:sz w:val="30"/>
          <w:szCs w:val="30"/>
        </w:rPr>
        <w:t>、公共支出结构</w:t>
      </w:r>
      <w:r w:rsidRPr="00913BF6">
        <w:rPr>
          <w:rFonts w:ascii="仿宋" w:eastAsia="仿宋" w:hAnsi="仿宋" w:hint="eastAsia"/>
          <w:b/>
          <w:sz w:val="30"/>
          <w:szCs w:val="30"/>
        </w:rPr>
        <w:t>的</w:t>
      </w:r>
      <w:r w:rsidRPr="00913BF6">
        <w:rPr>
          <w:rFonts w:ascii="仿宋" w:eastAsia="仿宋" w:hAnsi="仿宋"/>
          <w:b/>
          <w:sz w:val="30"/>
          <w:szCs w:val="30"/>
        </w:rPr>
        <w:t>调整</w:t>
      </w:r>
      <w:r w:rsidRPr="00913BF6">
        <w:rPr>
          <w:rFonts w:ascii="仿宋" w:eastAsia="仿宋" w:hAnsi="仿宋" w:hint="eastAsia"/>
          <w:b/>
          <w:sz w:val="30"/>
          <w:szCs w:val="30"/>
        </w:rPr>
        <w:t>。</w:t>
      </w:r>
      <w:r>
        <w:rPr>
          <w:rFonts w:ascii="仿宋" w:eastAsia="仿宋" w:hAnsi="仿宋"/>
          <w:sz w:val="30"/>
          <w:szCs w:val="30"/>
        </w:rPr>
        <w:t>要</w:t>
      </w:r>
      <w:r>
        <w:rPr>
          <w:rFonts w:ascii="仿宋" w:eastAsia="仿宋" w:hAnsi="仿宋" w:hint="eastAsia"/>
          <w:sz w:val="30"/>
          <w:szCs w:val="30"/>
        </w:rPr>
        <w:t>提高</w:t>
      </w:r>
      <w:r>
        <w:rPr>
          <w:rFonts w:ascii="仿宋" w:eastAsia="仿宋" w:hAnsi="仿宋"/>
          <w:sz w:val="30"/>
          <w:szCs w:val="30"/>
        </w:rPr>
        <w:t>社会福利支出比重。</w:t>
      </w:r>
      <w:r>
        <w:rPr>
          <w:rFonts w:ascii="仿宋" w:eastAsia="仿宋" w:hAnsi="仿宋" w:hint="eastAsia"/>
          <w:sz w:val="30"/>
          <w:szCs w:val="30"/>
        </w:rPr>
        <w:t>另外，</w:t>
      </w:r>
      <w:r w:rsidRPr="00B27E51">
        <w:rPr>
          <w:rFonts w:ascii="仿宋" w:eastAsia="仿宋" w:hAnsi="仿宋"/>
          <w:sz w:val="30"/>
          <w:szCs w:val="30"/>
        </w:rPr>
        <w:t>解决中国经济问题需要供给侧结构改革</w:t>
      </w:r>
      <w:r w:rsidRPr="00B27E51">
        <w:rPr>
          <w:rFonts w:ascii="仿宋" w:eastAsia="仿宋" w:hAnsi="仿宋" w:hint="eastAsia"/>
          <w:sz w:val="30"/>
          <w:szCs w:val="30"/>
        </w:rPr>
        <w:t>，</w:t>
      </w:r>
      <w:r w:rsidRPr="00B27E51">
        <w:rPr>
          <w:rFonts w:ascii="仿宋" w:eastAsia="仿宋" w:hAnsi="仿宋"/>
          <w:sz w:val="30"/>
          <w:szCs w:val="30"/>
        </w:rPr>
        <w:t>而目前需求刺激的力度仍然过大</w:t>
      </w:r>
      <w:r>
        <w:rPr>
          <w:rFonts w:ascii="仿宋" w:eastAsia="仿宋" w:hAnsi="仿宋" w:hint="eastAsia"/>
          <w:sz w:val="30"/>
          <w:szCs w:val="30"/>
        </w:rPr>
        <w:t>，</w:t>
      </w:r>
      <w:r>
        <w:rPr>
          <w:rFonts w:ascii="仿宋" w:eastAsia="仿宋" w:hAnsi="仿宋"/>
          <w:sz w:val="30"/>
          <w:szCs w:val="30"/>
        </w:rPr>
        <w:t>财政赤字水平过高</w:t>
      </w:r>
      <w:r w:rsidRPr="00B27E51">
        <w:rPr>
          <w:rFonts w:ascii="仿宋" w:eastAsia="仿宋" w:hAnsi="仿宋"/>
          <w:sz w:val="30"/>
          <w:szCs w:val="30"/>
        </w:rPr>
        <w:t>。</w:t>
      </w:r>
    </w:p>
    <w:p w:rsidR="00191567" w:rsidRDefault="00191567" w:rsidP="00191567">
      <w:pPr>
        <w:ind w:firstLineChars="200" w:firstLine="602"/>
        <w:rPr>
          <w:rFonts w:ascii="仿宋" w:eastAsia="仿宋" w:hAnsi="仿宋"/>
          <w:sz w:val="30"/>
          <w:szCs w:val="30"/>
        </w:rPr>
      </w:pPr>
      <w:r w:rsidRPr="00F92FB2">
        <w:rPr>
          <w:rFonts w:ascii="仿宋" w:eastAsia="仿宋" w:hAnsi="仿宋" w:hint="eastAsia"/>
          <w:b/>
          <w:sz w:val="30"/>
          <w:szCs w:val="30"/>
        </w:rPr>
        <w:lastRenderedPageBreak/>
        <w:t>中国</w:t>
      </w:r>
      <w:r w:rsidRPr="00F92FB2">
        <w:rPr>
          <w:rFonts w:ascii="仿宋" w:eastAsia="仿宋" w:hAnsi="仿宋"/>
          <w:b/>
          <w:sz w:val="30"/>
          <w:szCs w:val="30"/>
        </w:rPr>
        <w:t>银行首席经济学家曹远征认为</w:t>
      </w:r>
      <w:r>
        <w:rPr>
          <w:rFonts w:ascii="仿宋" w:eastAsia="仿宋" w:hAnsi="仿宋" w:hint="eastAsia"/>
          <w:b/>
          <w:sz w:val="30"/>
          <w:szCs w:val="30"/>
        </w:rPr>
        <w:t>，</w:t>
      </w:r>
      <w:r w:rsidRPr="00F92FB2">
        <w:rPr>
          <w:rFonts w:ascii="仿宋" w:eastAsia="仿宋" w:hAnsi="仿宋"/>
          <w:b/>
          <w:sz w:val="30"/>
          <w:szCs w:val="30"/>
        </w:rPr>
        <w:t>供给侧结构改革</w:t>
      </w:r>
      <w:r w:rsidRPr="00F92FB2">
        <w:rPr>
          <w:rFonts w:ascii="仿宋" w:eastAsia="仿宋" w:hAnsi="仿宋" w:hint="eastAsia"/>
          <w:b/>
          <w:sz w:val="30"/>
          <w:szCs w:val="30"/>
        </w:rPr>
        <w:t>的</w:t>
      </w:r>
      <w:r w:rsidRPr="00F92FB2">
        <w:rPr>
          <w:rFonts w:ascii="仿宋" w:eastAsia="仿宋" w:hAnsi="仿宋"/>
          <w:b/>
          <w:sz w:val="30"/>
          <w:szCs w:val="30"/>
        </w:rPr>
        <w:t>核心是知识体系的建设</w:t>
      </w:r>
      <w:r w:rsidRPr="00F92FB2">
        <w:rPr>
          <w:rFonts w:ascii="仿宋" w:eastAsia="仿宋" w:hAnsi="仿宋" w:hint="eastAsia"/>
          <w:b/>
          <w:sz w:val="30"/>
          <w:szCs w:val="30"/>
        </w:rPr>
        <w:t>。</w:t>
      </w:r>
      <w:r w:rsidRPr="00F92FB2">
        <w:rPr>
          <w:rFonts w:ascii="仿宋" w:eastAsia="仿宋" w:hAnsi="仿宋"/>
          <w:sz w:val="30"/>
          <w:szCs w:val="30"/>
        </w:rPr>
        <w:t>要成功完成一个转型</w:t>
      </w:r>
      <w:r w:rsidRPr="00F92FB2">
        <w:rPr>
          <w:rFonts w:ascii="仿宋" w:eastAsia="仿宋" w:hAnsi="仿宋" w:hint="eastAsia"/>
          <w:sz w:val="30"/>
          <w:szCs w:val="30"/>
        </w:rPr>
        <w:t>，</w:t>
      </w:r>
      <w:r w:rsidRPr="00F92FB2">
        <w:rPr>
          <w:rFonts w:ascii="仿宋" w:eastAsia="仿宋" w:hAnsi="仿宋"/>
          <w:sz w:val="30"/>
          <w:szCs w:val="30"/>
        </w:rPr>
        <w:t>改革是最重要的，而改革的核心就是激励机制，激励机制的核心基础条件或者环境就是解放思想。</w:t>
      </w:r>
      <w:r w:rsidRPr="00F92FB2">
        <w:rPr>
          <w:rFonts w:ascii="仿宋" w:eastAsia="仿宋" w:hAnsi="仿宋" w:hint="eastAsia"/>
          <w:sz w:val="30"/>
          <w:szCs w:val="30"/>
        </w:rPr>
        <w:t>当前要达成</w:t>
      </w:r>
      <w:r w:rsidRPr="00F92FB2">
        <w:rPr>
          <w:rFonts w:ascii="仿宋" w:eastAsia="仿宋" w:hAnsi="仿宋"/>
          <w:sz w:val="30"/>
          <w:szCs w:val="30"/>
        </w:rPr>
        <w:t>最重要的改革共识是</w:t>
      </w:r>
      <w:r w:rsidRPr="00F92FB2">
        <w:rPr>
          <w:rFonts w:ascii="仿宋" w:eastAsia="仿宋" w:hAnsi="仿宋" w:hint="eastAsia"/>
          <w:sz w:val="30"/>
          <w:szCs w:val="30"/>
        </w:rPr>
        <w:t>进行</w:t>
      </w:r>
      <w:r w:rsidRPr="00F92FB2">
        <w:rPr>
          <w:rFonts w:ascii="仿宋" w:eastAsia="仿宋" w:hAnsi="仿宋"/>
          <w:sz w:val="30"/>
          <w:szCs w:val="30"/>
        </w:rPr>
        <w:t>服务业供给侧改革</w:t>
      </w:r>
      <w:r w:rsidRPr="00F92FB2">
        <w:rPr>
          <w:rFonts w:ascii="仿宋" w:eastAsia="仿宋" w:hAnsi="仿宋" w:hint="eastAsia"/>
          <w:sz w:val="30"/>
          <w:szCs w:val="30"/>
        </w:rPr>
        <w:t>。</w:t>
      </w:r>
      <w:r w:rsidRPr="00F92FB2">
        <w:rPr>
          <w:rFonts w:ascii="仿宋" w:eastAsia="仿宋" w:hAnsi="仿宋"/>
          <w:sz w:val="30"/>
          <w:szCs w:val="30"/>
        </w:rPr>
        <w:t>服务业</w:t>
      </w:r>
      <w:r w:rsidRPr="00F92FB2">
        <w:rPr>
          <w:rFonts w:ascii="仿宋" w:eastAsia="仿宋" w:hAnsi="仿宋" w:hint="eastAsia"/>
          <w:sz w:val="30"/>
          <w:szCs w:val="30"/>
        </w:rPr>
        <w:t>的</w:t>
      </w:r>
      <w:r w:rsidRPr="00F92FB2">
        <w:rPr>
          <w:rFonts w:ascii="仿宋" w:eastAsia="仿宋" w:hAnsi="仿宋"/>
          <w:sz w:val="30"/>
          <w:szCs w:val="30"/>
        </w:rPr>
        <w:t>核心改革是完善知识生产体系，而不是实物产品的体系。</w:t>
      </w:r>
    </w:p>
    <w:p w:rsidR="00191567" w:rsidRDefault="00191567" w:rsidP="00191567">
      <w:pPr>
        <w:ind w:firstLineChars="200" w:firstLine="602"/>
        <w:rPr>
          <w:rFonts w:ascii="仿宋" w:eastAsia="仿宋" w:hAnsi="仿宋"/>
          <w:sz w:val="30"/>
          <w:szCs w:val="30"/>
        </w:rPr>
      </w:pPr>
      <w:r w:rsidRPr="00F92FB2">
        <w:rPr>
          <w:rFonts w:ascii="仿宋" w:eastAsia="仿宋" w:hAnsi="仿宋" w:hint="eastAsia"/>
          <w:b/>
          <w:sz w:val="30"/>
          <w:szCs w:val="30"/>
        </w:rPr>
        <w:t>中国人民大学经</w:t>
      </w:r>
      <w:r w:rsidRPr="005A60BB">
        <w:rPr>
          <w:rFonts w:ascii="仿宋" w:eastAsia="仿宋" w:hAnsi="仿宋" w:hint="eastAsia"/>
          <w:b/>
          <w:sz w:val="30"/>
          <w:szCs w:val="30"/>
        </w:rPr>
        <w:t>济学院教授陶然</w:t>
      </w:r>
      <w:r w:rsidRPr="005A60BB">
        <w:rPr>
          <w:rFonts w:ascii="仿宋" w:eastAsia="仿宋" w:hAnsi="仿宋" w:hint="eastAsia"/>
          <w:sz w:val="30"/>
          <w:szCs w:val="30"/>
        </w:rPr>
        <w:t>认为，</w:t>
      </w:r>
      <w:r w:rsidRPr="005A60BB">
        <w:rPr>
          <w:rFonts w:ascii="仿宋" w:eastAsia="仿宋" w:hAnsi="仿宋"/>
          <w:sz w:val="30"/>
          <w:szCs w:val="30"/>
        </w:rPr>
        <w:t>国企和土地制度改革是两个最关键的改革</w:t>
      </w:r>
      <w:r w:rsidRPr="005A60BB">
        <w:rPr>
          <w:rFonts w:ascii="仿宋" w:eastAsia="仿宋" w:hAnsi="仿宋" w:hint="eastAsia"/>
          <w:sz w:val="30"/>
          <w:szCs w:val="30"/>
        </w:rPr>
        <w:t>。</w:t>
      </w:r>
      <w:r w:rsidRPr="005A60BB">
        <w:rPr>
          <w:rFonts w:ascii="仿宋" w:eastAsia="仿宋" w:hAnsi="仿宋" w:hint="eastAsia"/>
          <w:b/>
          <w:sz w:val="30"/>
          <w:szCs w:val="30"/>
        </w:rPr>
        <w:t>第一，</w:t>
      </w:r>
      <w:r w:rsidRPr="005A60BB">
        <w:rPr>
          <w:rFonts w:ascii="仿宋" w:eastAsia="仿宋" w:hAnsi="仿宋"/>
          <w:b/>
          <w:sz w:val="30"/>
          <w:szCs w:val="30"/>
        </w:rPr>
        <w:t>传统资源配置仍有潜力</w:t>
      </w:r>
      <w:r w:rsidRPr="005A60BB">
        <w:rPr>
          <w:rFonts w:ascii="仿宋" w:eastAsia="仿宋" w:hAnsi="仿宋" w:hint="eastAsia"/>
          <w:b/>
          <w:sz w:val="30"/>
          <w:szCs w:val="30"/>
        </w:rPr>
        <w:t>。</w:t>
      </w:r>
      <w:r w:rsidRPr="005A60BB">
        <w:rPr>
          <w:rFonts w:ascii="仿宋" w:eastAsia="仿宋" w:hAnsi="仿宋" w:hint="eastAsia"/>
          <w:sz w:val="30"/>
          <w:szCs w:val="30"/>
        </w:rPr>
        <w:t>通过土地制度</w:t>
      </w:r>
      <w:r w:rsidRPr="005A60BB">
        <w:rPr>
          <w:rFonts w:ascii="仿宋" w:eastAsia="仿宋" w:hAnsi="仿宋"/>
          <w:sz w:val="30"/>
          <w:szCs w:val="30"/>
        </w:rPr>
        <w:t>改革、允许本地农民盖出租房</w:t>
      </w:r>
      <w:r w:rsidRPr="005A60BB">
        <w:rPr>
          <w:rFonts w:ascii="仿宋" w:eastAsia="仿宋" w:hAnsi="仿宋" w:hint="eastAsia"/>
          <w:sz w:val="30"/>
          <w:szCs w:val="30"/>
        </w:rPr>
        <w:t>等方法</w:t>
      </w:r>
      <w:r>
        <w:rPr>
          <w:rFonts w:ascii="仿宋" w:eastAsia="仿宋" w:hAnsi="仿宋" w:hint="eastAsia"/>
          <w:sz w:val="30"/>
          <w:szCs w:val="30"/>
        </w:rPr>
        <w:t>，</w:t>
      </w:r>
      <w:r w:rsidRPr="005A60BB">
        <w:rPr>
          <w:rFonts w:ascii="仿宋" w:eastAsia="仿宋" w:hAnsi="仿宋"/>
          <w:sz w:val="30"/>
          <w:szCs w:val="30"/>
        </w:rPr>
        <w:t>解决农民工</w:t>
      </w:r>
      <w:r w:rsidRPr="005A60BB">
        <w:rPr>
          <w:rFonts w:ascii="仿宋" w:eastAsia="仿宋" w:hAnsi="仿宋" w:hint="eastAsia"/>
          <w:sz w:val="30"/>
          <w:szCs w:val="30"/>
        </w:rPr>
        <w:t>城镇</w:t>
      </w:r>
      <w:r w:rsidRPr="005A60BB">
        <w:rPr>
          <w:rFonts w:ascii="仿宋" w:eastAsia="仿宋" w:hAnsi="仿宋"/>
          <w:sz w:val="30"/>
          <w:szCs w:val="30"/>
        </w:rPr>
        <w:t>化的住房问题</w:t>
      </w:r>
      <w:r w:rsidRPr="005A60BB">
        <w:rPr>
          <w:rFonts w:ascii="仿宋" w:eastAsia="仿宋" w:hAnsi="仿宋" w:hint="eastAsia"/>
          <w:sz w:val="30"/>
          <w:szCs w:val="30"/>
        </w:rPr>
        <w:t>，</w:t>
      </w:r>
      <w:r>
        <w:rPr>
          <w:rFonts w:ascii="仿宋" w:eastAsia="仿宋" w:hAnsi="仿宋"/>
          <w:sz w:val="30"/>
          <w:szCs w:val="30"/>
        </w:rPr>
        <w:t>可以带动短期经济增长</w:t>
      </w:r>
      <w:r w:rsidRPr="005A60BB">
        <w:rPr>
          <w:rFonts w:ascii="仿宋" w:eastAsia="仿宋" w:hAnsi="仿宋"/>
          <w:sz w:val="30"/>
          <w:szCs w:val="30"/>
        </w:rPr>
        <w:t>。</w:t>
      </w:r>
      <w:r w:rsidRPr="005A60BB">
        <w:rPr>
          <w:rFonts w:ascii="仿宋" w:eastAsia="仿宋" w:hAnsi="仿宋" w:hint="eastAsia"/>
          <w:b/>
          <w:sz w:val="30"/>
          <w:szCs w:val="30"/>
        </w:rPr>
        <w:t>第二，</w:t>
      </w:r>
      <w:r w:rsidRPr="005A60BB">
        <w:rPr>
          <w:rFonts w:ascii="仿宋" w:eastAsia="仿宋" w:hAnsi="仿宋"/>
          <w:b/>
          <w:sz w:val="30"/>
          <w:szCs w:val="30"/>
        </w:rPr>
        <w:t>要尽快打破垄断、变卖资产，把准备逃到国外的私人资本吸引过来</w:t>
      </w:r>
      <w:r w:rsidRPr="005A60BB">
        <w:rPr>
          <w:rFonts w:ascii="仿宋" w:eastAsia="仿宋" w:hAnsi="仿宋" w:hint="eastAsia"/>
          <w:b/>
          <w:sz w:val="30"/>
          <w:szCs w:val="30"/>
        </w:rPr>
        <w:t>，</w:t>
      </w:r>
      <w:r w:rsidRPr="005A60BB">
        <w:rPr>
          <w:rFonts w:ascii="仿宋" w:eastAsia="仿宋" w:hAnsi="仿宋"/>
          <w:sz w:val="30"/>
          <w:szCs w:val="30"/>
        </w:rPr>
        <w:t>那么这些行业的生产率会提高，</w:t>
      </w:r>
      <w:r w:rsidRPr="005A60BB">
        <w:rPr>
          <w:rFonts w:ascii="仿宋" w:eastAsia="仿宋" w:hAnsi="仿宋" w:hint="eastAsia"/>
          <w:sz w:val="30"/>
          <w:szCs w:val="30"/>
        </w:rPr>
        <w:t>中国</w:t>
      </w:r>
      <w:r w:rsidRPr="005A60BB">
        <w:rPr>
          <w:rFonts w:ascii="仿宋" w:eastAsia="仿宋" w:hAnsi="仿宋"/>
          <w:sz w:val="30"/>
          <w:szCs w:val="30"/>
        </w:rPr>
        <w:t>的人力资本会增加</w:t>
      </w:r>
      <w:r>
        <w:rPr>
          <w:rFonts w:ascii="仿宋" w:eastAsia="仿宋" w:hAnsi="仿宋" w:hint="eastAsia"/>
          <w:sz w:val="30"/>
          <w:szCs w:val="30"/>
        </w:rPr>
        <w:t>，</w:t>
      </w:r>
      <w:r>
        <w:rPr>
          <w:rFonts w:ascii="仿宋" w:eastAsia="仿宋" w:hAnsi="仿宋"/>
          <w:sz w:val="30"/>
          <w:szCs w:val="30"/>
        </w:rPr>
        <w:t>还有利于降低风险。</w:t>
      </w:r>
      <w:r w:rsidRPr="005A60BB">
        <w:rPr>
          <w:rFonts w:ascii="仿宋" w:eastAsia="仿宋" w:hAnsi="仿宋" w:hint="eastAsia"/>
          <w:sz w:val="30"/>
          <w:szCs w:val="30"/>
        </w:rPr>
        <w:t>目前</w:t>
      </w:r>
      <w:r>
        <w:rPr>
          <w:rFonts w:ascii="仿宋" w:eastAsia="仿宋" w:hAnsi="仿宋" w:hint="eastAsia"/>
          <w:sz w:val="30"/>
          <w:szCs w:val="30"/>
        </w:rPr>
        <w:t>这两方面</w:t>
      </w:r>
      <w:r>
        <w:rPr>
          <w:rFonts w:ascii="仿宋" w:eastAsia="仿宋" w:hAnsi="仿宋"/>
          <w:sz w:val="30"/>
          <w:szCs w:val="30"/>
        </w:rPr>
        <w:t>的</w:t>
      </w:r>
      <w:r w:rsidRPr="005A60BB">
        <w:rPr>
          <w:rFonts w:ascii="仿宋" w:eastAsia="仿宋" w:hAnsi="仿宋"/>
          <w:sz w:val="30"/>
          <w:szCs w:val="30"/>
        </w:rPr>
        <w:t>改革</w:t>
      </w:r>
      <w:r>
        <w:rPr>
          <w:rFonts w:ascii="仿宋" w:eastAsia="仿宋" w:hAnsi="仿宋"/>
          <w:sz w:val="30"/>
          <w:szCs w:val="30"/>
        </w:rPr>
        <w:t>迟滞甚至倒退</w:t>
      </w:r>
      <w:r>
        <w:rPr>
          <w:rFonts w:ascii="仿宋" w:eastAsia="仿宋" w:hAnsi="仿宋" w:hint="eastAsia"/>
          <w:sz w:val="30"/>
          <w:szCs w:val="30"/>
        </w:rPr>
        <w:t>。</w:t>
      </w:r>
      <w:r w:rsidRPr="005A60BB">
        <w:rPr>
          <w:rFonts w:ascii="仿宋" w:eastAsia="仿宋" w:hAnsi="仿宋"/>
          <w:sz w:val="30"/>
          <w:szCs w:val="30"/>
        </w:rPr>
        <w:t>如果要实现经济平稳着陆或者长期</w:t>
      </w:r>
      <w:r>
        <w:rPr>
          <w:rFonts w:ascii="仿宋" w:eastAsia="仿宋" w:hAnsi="仿宋"/>
          <w:sz w:val="30"/>
          <w:szCs w:val="30"/>
        </w:rPr>
        <w:t>可持续</w:t>
      </w:r>
      <w:r w:rsidRPr="005A60BB">
        <w:rPr>
          <w:rFonts w:ascii="仿宋" w:eastAsia="仿宋" w:hAnsi="仿宋"/>
          <w:sz w:val="30"/>
          <w:szCs w:val="30"/>
        </w:rPr>
        <w:t>增长，在这些领域要有大的突破。</w:t>
      </w:r>
    </w:p>
    <w:p w:rsidR="00191567" w:rsidRPr="00EA6E17" w:rsidRDefault="00191567" w:rsidP="00191567">
      <w:pPr>
        <w:ind w:firstLineChars="200" w:firstLine="602"/>
        <w:rPr>
          <w:rFonts w:ascii="仿宋" w:eastAsia="仿宋" w:hAnsi="仿宋"/>
          <w:sz w:val="30"/>
          <w:szCs w:val="30"/>
        </w:rPr>
      </w:pPr>
      <w:r w:rsidRPr="00F92FB2">
        <w:rPr>
          <w:rFonts w:ascii="仿宋" w:eastAsia="仿宋" w:hAnsi="仿宋" w:hint="eastAsia"/>
          <w:b/>
          <w:sz w:val="30"/>
          <w:szCs w:val="30"/>
        </w:rPr>
        <w:t>北京大学经济学</w:t>
      </w:r>
      <w:r w:rsidRPr="006A4862">
        <w:rPr>
          <w:rFonts w:ascii="仿宋" w:eastAsia="仿宋" w:hAnsi="仿宋" w:hint="eastAsia"/>
          <w:b/>
          <w:sz w:val="30"/>
          <w:szCs w:val="30"/>
        </w:rPr>
        <w:t>院教授夏庆杰</w:t>
      </w:r>
      <w:r>
        <w:rPr>
          <w:rFonts w:ascii="仿宋" w:eastAsia="仿宋" w:hAnsi="仿宋" w:hint="eastAsia"/>
          <w:b/>
          <w:sz w:val="30"/>
          <w:szCs w:val="30"/>
        </w:rPr>
        <w:t>认为</w:t>
      </w:r>
      <w:r w:rsidRPr="006A4862">
        <w:rPr>
          <w:rFonts w:ascii="仿宋" w:eastAsia="仿宋" w:hAnsi="仿宋" w:hint="eastAsia"/>
          <w:b/>
          <w:sz w:val="30"/>
          <w:szCs w:val="30"/>
        </w:rPr>
        <w:t>，过去</w:t>
      </w:r>
      <w:r w:rsidRPr="006A4862">
        <w:rPr>
          <w:rFonts w:ascii="仿宋" w:eastAsia="仿宋" w:hAnsi="仿宋"/>
          <w:b/>
          <w:sz w:val="30"/>
          <w:szCs w:val="30"/>
        </w:rPr>
        <w:t>中国的发展</w:t>
      </w:r>
      <w:r w:rsidRPr="006A4862">
        <w:rPr>
          <w:rFonts w:ascii="仿宋" w:eastAsia="仿宋" w:hAnsi="仿宋" w:hint="eastAsia"/>
          <w:b/>
          <w:sz w:val="30"/>
          <w:szCs w:val="30"/>
        </w:rPr>
        <w:t>路径</w:t>
      </w:r>
      <w:r w:rsidRPr="006A4862">
        <w:rPr>
          <w:rFonts w:ascii="仿宋" w:eastAsia="仿宋" w:hAnsi="仿宋"/>
          <w:b/>
          <w:sz w:val="30"/>
          <w:szCs w:val="30"/>
        </w:rPr>
        <w:t>在于确权</w:t>
      </w:r>
      <w:r w:rsidRPr="006A4862">
        <w:rPr>
          <w:rFonts w:ascii="仿宋" w:eastAsia="仿宋" w:hAnsi="仿宋" w:hint="eastAsia"/>
          <w:b/>
          <w:sz w:val="30"/>
          <w:szCs w:val="30"/>
        </w:rPr>
        <w:t>，即</w:t>
      </w:r>
      <w:r w:rsidRPr="006A4862">
        <w:rPr>
          <w:rFonts w:ascii="仿宋" w:eastAsia="仿宋" w:hAnsi="仿宋"/>
          <w:b/>
          <w:sz w:val="30"/>
          <w:szCs w:val="30"/>
        </w:rPr>
        <w:t>赋予民众各种各样的权利</w:t>
      </w:r>
      <w:r w:rsidRPr="006A4862">
        <w:rPr>
          <w:rFonts w:ascii="仿宋" w:eastAsia="仿宋" w:hAnsi="仿宋" w:hint="eastAsia"/>
          <w:b/>
          <w:sz w:val="30"/>
          <w:szCs w:val="30"/>
        </w:rPr>
        <w:t>，未来中国发展</w:t>
      </w:r>
      <w:r w:rsidRPr="006A4862">
        <w:rPr>
          <w:rFonts w:ascii="仿宋" w:eastAsia="仿宋" w:hAnsi="仿宋"/>
          <w:b/>
          <w:sz w:val="30"/>
          <w:szCs w:val="30"/>
        </w:rPr>
        <w:t>创新</w:t>
      </w:r>
      <w:r w:rsidRPr="006A4862">
        <w:rPr>
          <w:rFonts w:ascii="仿宋" w:eastAsia="仿宋" w:hAnsi="仿宋" w:hint="eastAsia"/>
          <w:b/>
          <w:sz w:val="30"/>
          <w:szCs w:val="30"/>
        </w:rPr>
        <w:t>经济</w:t>
      </w:r>
      <w:r w:rsidRPr="006A4862">
        <w:rPr>
          <w:rFonts w:ascii="仿宋" w:eastAsia="仿宋" w:hAnsi="仿宋"/>
          <w:b/>
          <w:sz w:val="30"/>
          <w:szCs w:val="30"/>
        </w:rPr>
        <w:t>要进一步确权</w:t>
      </w:r>
      <w:r w:rsidRPr="006A4862">
        <w:rPr>
          <w:rFonts w:ascii="仿宋" w:eastAsia="仿宋" w:hAnsi="仿宋" w:hint="eastAsia"/>
          <w:b/>
          <w:sz w:val="30"/>
          <w:szCs w:val="30"/>
        </w:rPr>
        <w:t>。</w:t>
      </w:r>
      <w:r w:rsidRPr="006A4862">
        <w:rPr>
          <w:rFonts w:ascii="仿宋" w:eastAsia="仿宋" w:hAnsi="仿宋"/>
          <w:sz w:val="30"/>
          <w:szCs w:val="30"/>
        </w:rPr>
        <w:t>主要包括三个</w:t>
      </w:r>
      <w:r w:rsidRPr="006A4862">
        <w:rPr>
          <w:rFonts w:ascii="仿宋" w:eastAsia="仿宋" w:hAnsi="仿宋" w:hint="eastAsia"/>
          <w:sz w:val="30"/>
          <w:szCs w:val="30"/>
        </w:rPr>
        <w:t>点：</w:t>
      </w:r>
      <w:r w:rsidRPr="006A4862">
        <w:rPr>
          <w:rFonts w:ascii="仿宋" w:eastAsia="仿宋" w:hAnsi="仿宋"/>
          <w:sz w:val="30"/>
          <w:szCs w:val="30"/>
        </w:rPr>
        <w:t>第一</w:t>
      </w:r>
      <w:r w:rsidRPr="006A4862">
        <w:rPr>
          <w:rFonts w:ascii="仿宋" w:eastAsia="仿宋" w:hAnsi="仿宋" w:hint="eastAsia"/>
          <w:sz w:val="30"/>
          <w:szCs w:val="30"/>
        </w:rPr>
        <w:t>、建立</w:t>
      </w:r>
      <w:r>
        <w:rPr>
          <w:rFonts w:ascii="仿宋" w:eastAsia="仿宋" w:hAnsi="仿宋" w:hint="eastAsia"/>
          <w:sz w:val="30"/>
          <w:szCs w:val="30"/>
        </w:rPr>
        <w:t>并完善</w:t>
      </w:r>
      <w:r w:rsidRPr="006A4862">
        <w:rPr>
          <w:rFonts w:ascii="仿宋" w:eastAsia="仿宋" w:hAnsi="仿宋"/>
          <w:sz w:val="30"/>
          <w:szCs w:val="30"/>
        </w:rPr>
        <w:t>众多真正的银行家组成的银行体系；</w:t>
      </w:r>
      <w:r w:rsidRPr="006A4862">
        <w:rPr>
          <w:rFonts w:ascii="仿宋" w:eastAsia="仿宋" w:hAnsi="仿宋" w:hint="eastAsia"/>
          <w:sz w:val="30"/>
          <w:szCs w:val="30"/>
        </w:rPr>
        <w:t>第二、</w:t>
      </w:r>
      <w:r w:rsidRPr="006A4862">
        <w:rPr>
          <w:rFonts w:ascii="仿宋" w:eastAsia="仿宋" w:hAnsi="仿宋"/>
          <w:sz w:val="30"/>
          <w:szCs w:val="30"/>
        </w:rPr>
        <w:t>建立</w:t>
      </w:r>
      <w:r w:rsidRPr="006A4862">
        <w:rPr>
          <w:rFonts w:ascii="仿宋" w:eastAsia="仿宋" w:hAnsi="仿宋" w:hint="eastAsia"/>
          <w:sz w:val="30"/>
          <w:szCs w:val="30"/>
        </w:rPr>
        <w:t>并</w:t>
      </w:r>
      <w:r w:rsidRPr="006A4862">
        <w:rPr>
          <w:rFonts w:ascii="仿宋" w:eastAsia="仿宋" w:hAnsi="仿宋"/>
          <w:sz w:val="30"/>
          <w:szCs w:val="30"/>
        </w:rPr>
        <w:t>完善风险资本体系</w:t>
      </w:r>
      <w:r w:rsidRPr="006A4862">
        <w:rPr>
          <w:rFonts w:ascii="仿宋" w:eastAsia="仿宋" w:hAnsi="仿宋" w:hint="eastAsia"/>
          <w:sz w:val="30"/>
          <w:szCs w:val="30"/>
        </w:rPr>
        <w:t>，</w:t>
      </w:r>
      <w:r w:rsidRPr="006A4862">
        <w:rPr>
          <w:rFonts w:ascii="仿宋" w:eastAsia="仿宋" w:hAnsi="仿宋"/>
          <w:sz w:val="30"/>
          <w:szCs w:val="30"/>
        </w:rPr>
        <w:t>以及比较发达</w:t>
      </w:r>
      <w:r w:rsidRPr="006A4862">
        <w:rPr>
          <w:rFonts w:ascii="仿宋" w:eastAsia="仿宋" w:hAnsi="仿宋" w:hint="eastAsia"/>
          <w:sz w:val="30"/>
          <w:szCs w:val="30"/>
        </w:rPr>
        <w:t>的</w:t>
      </w:r>
      <w:r w:rsidRPr="006A4862">
        <w:rPr>
          <w:rFonts w:ascii="仿宋" w:eastAsia="仿宋" w:hAnsi="仿宋"/>
          <w:sz w:val="30"/>
          <w:szCs w:val="30"/>
        </w:rPr>
        <w:t>股票体系。</w:t>
      </w:r>
      <w:r>
        <w:rPr>
          <w:rFonts w:ascii="仿宋" w:eastAsia="仿宋" w:hAnsi="仿宋" w:hint="eastAsia"/>
          <w:sz w:val="30"/>
          <w:szCs w:val="30"/>
        </w:rPr>
        <w:t>第三、</w:t>
      </w:r>
      <w:r>
        <w:rPr>
          <w:rFonts w:ascii="仿宋" w:eastAsia="仿宋" w:hAnsi="仿宋"/>
          <w:sz w:val="30"/>
          <w:szCs w:val="30"/>
        </w:rPr>
        <w:t>加强制度建设</w:t>
      </w:r>
      <w:r w:rsidRPr="006A4862">
        <w:rPr>
          <w:rFonts w:ascii="仿宋" w:eastAsia="仿宋" w:hAnsi="仿宋"/>
          <w:sz w:val="30"/>
          <w:szCs w:val="30"/>
        </w:rPr>
        <w:t>，特别</w:t>
      </w:r>
      <w:r>
        <w:rPr>
          <w:rFonts w:ascii="仿宋" w:eastAsia="仿宋" w:hAnsi="仿宋" w:hint="eastAsia"/>
          <w:sz w:val="30"/>
          <w:szCs w:val="30"/>
        </w:rPr>
        <w:t>是对</w:t>
      </w:r>
      <w:r w:rsidRPr="006A4862">
        <w:rPr>
          <w:rFonts w:ascii="仿宋" w:eastAsia="仿宋" w:hAnsi="仿宋"/>
          <w:sz w:val="30"/>
          <w:szCs w:val="30"/>
        </w:rPr>
        <w:t>产权</w:t>
      </w:r>
      <w:r>
        <w:rPr>
          <w:rFonts w:ascii="仿宋" w:eastAsia="仿宋" w:hAnsi="仿宋" w:hint="eastAsia"/>
          <w:sz w:val="30"/>
          <w:szCs w:val="30"/>
        </w:rPr>
        <w:t>、</w:t>
      </w:r>
      <w:r>
        <w:rPr>
          <w:rFonts w:ascii="仿宋" w:eastAsia="仿宋" w:hAnsi="仿宋"/>
          <w:sz w:val="30"/>
          <w:szCs w:val="30"/>
        </w:rPr>
        <w:t>专利</w:t>
      </w:r>
      <w:r>
        <w:rPr>
          <w:rFonts w:ascii="仿宋" w:eastAsia="仿宋" w:hAnsi="仿宋" w:hint="eastAsia"/>
          <w:sz w:val="30"/>
          <w:szCs w:val="30"/>
        </w:rPr>
        <w:t>的</w:t>
      </w:r>
      <w:r>
        <w:rPr>
          <w:rFonts w:ascii="仿宋" w:eastAsia="仿宋" w:hAnsi="仿宋"/>
          <w:sz w:val="30"/>
          <w:szCs w:val="30"/>
        </w:rPr>
        <w:t>保护</w:t>
      </w:r>
      <w:r>
        <w:rPr>
          <w:rFonts w:ascii="仿宋" w:eastAsia="仿宋" w:hAnsi="仿宋" w:hint="eastAsia"/>
          <w:sz w:val="30"/>
          <w:szCs w:val="30"/>
        </w:rPr>
        <w:t>。</w:t>
      </w:r>
    </w:p>
    <w:p w:rsidR="00A43DC4" w:rsidRPr="00191567" w:rsidRDefault="00A43DC4" w:rsidP="003655A6">
      <w:pPr>
        <w:pStyle w:val="2"/>
        <w:spacing w:line="360" w:lineRule="auto"/>
        <w:rPr>
          <w:rFonts w:ascii="Verdana" w:hAnsi="Verdana"/>
          <w:color w:val="000000"/>
        </w:rPr>
        <w:sectPr w:rsidR="00A43DC4" w:rsidRPr="00191567" w:rsidSect="003A5AB6">
          <w:footerReference w:type="default" r:id="rId10"/>
          <w:pgSz w:w="11906" w:h="16838"/>
          <w:pgMar w:top="1440" w:right="2125" w:bottom="1440" w:left="1800" w:header="1417" w:footer="737" w:gutter="0"/>
          <w:pgNumType w:start="1"/>
          <w:cols w:space="720"/>
          <w:docGrid w:type="lines" w:linePitch="312"/>
        </w:sectPr>
      </w:pPr>
    </w:p>
    <w:p w:rsidR="00111FB9" w:rsidRDefault="007550B5" w:rsidP="00223569">
      <w:pPr>
        <w:pStyle w:val="ad"/>
        <w:spacing w:before="75" w:beforeAutospacing="0" w:after="75" w:afterAutospacing="0" w:line="480" w:lineRule="atLeast"/>
        <w:ind w:firstLineChars="236" w:firstLine="663"/>
        <w:rPr>
          <w:rFonts w:ascii="Verdana" w:hAnsi="Verdana"/>
          <w:color w:val="000000"/>
        </w:rPr>
      </w:pPr>
      <w:r w:rsidRPr="007550B5">
        <w:rPr>
          <w:rFonts w:ascii="仿宋" w:eastAsia="仿宋" w:hAnsi="仿宋"/>
          <w:b/>
          <w:noProof/>
          <w:color w:val="C00000"/>
          <w:sz w:val="28"/>
          <w:szCs w:val="28"/>
        </w:rPr>
        <w:lastRenderedPageBreak/>
        <mc:AlternateContent>
          <mc:Choice Requires="wps">
            <w:drawing>
              <wp:anchor distT="0" distB="0" distL="114300" distR="114300" simplePos="0" relativeHeight="251661312" behindDoc="0" locked="0" layoutInCell="1" allowOverlap="1" wp14:anchorId="6B7133B5" wp14:editId="70D9A049">
                <wp:simplePos x="0" y="0"/>
                <wp:positionH relativeFrom="column">
                  <wp:posOffset>56408</wp:posOffset>
                </wp:positionH>
                <wp:positionV relativeFrom="paragraph">
                  <wp:posOffset>265092</wp:posOffset>
                </wp:positionV>
                <wp:extent cx="5023485" cy="4762005"/>
                <wp:effectExtent l="19050" t="19050" r="24765" b="19685"/>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485" cy="4762005"/>
                        </a:xfrm>
                        <a:prstGeom prst="rect">
                          <a:avLst/>
                        </a:prstGeom>
                        <a:noFill/>
                        <a:ln w="38100">
                          <a:solidFill>
                            <a:srgbClr val="C00000"/>
                          </a:solidFill>
                          <a:prstDash val="sysDot"/>
                          <a:miter lim="800000"/>
                          <a:headEnd/>
                          <a:tailEnd/>
                        </a:ln>
                      </wps:spPr>
                      <wps:txbx>
                        <w:txbxContent>
                          <w:p w:rsidR="004B1D5A" w:rsidRDefault="004B1D5A" w:rsidP="00431D4F">
                            <w:pPr>
                              <w:pStyle w:val="ad"/>
                              <w:spacing w:before="75" w:beforeAutospacing="0" w:after="75" w:afterAutospacing="0" w:line="480" w:lineRule="atLeast"/>
                              <w:rPr>
                                <w:rFonts w:ascii="仿宋" w:eastAsia="仿宋" w:hAnsi="仿宋"/>
                              </w:rPr>
                            </w:pPr>
                            <w:r w:rsidRPr="007550B5">
                              <w:rPr>
                                <w:rFonts w:ascii="仿宋" w:eastAsia="仿宋" w:hAnsi="仿宋" w:hint="eastAsia"/>
                                <w:b/>
                              </w:rPr>
                              <w:t>博智宏观研判论坛是聚焦中国经济中长期发展的研究型论坛，旨在跟踪中国宏观经济走势，判断短期经济形势，预估中长期经济态势，对中国经济的重大战略性问题进行研判。通过连通政策、市场与学界的共同关切，为政府和市场机构做出决策参考</w:t>
                            </w:r>
                            <w:r w:rsidRPr="007550B5">
                              <w:rPr>
                                <w:rFonts w:ascii="仿宋" w:eastAsia="仿宋" w:hAnsi="仿宋" w:hint="eastAsia"/>
                              </w:rPr>
                              <w:t>。</w:t>
                            </w:r>
                          </w:p>
                          <w:p w:rsidR="004B1D5A" w:rsidRDefault="004B1D5A" w:rsidP="00A43DC4">
                            <w:pPr>
                              <w:pStyle w:val="ad"/>
                              <w:spacing w:before="75" w:beforeAutospacing="0" w:after="75" w:afterAutospacing="0" w:line="480" w:lineRule="atLeast"/>
                              <w:ind w:firstLineChars="200" w:firstLine="480"/>
                              <w:rPr>
                                <w:rFonts w:ascii="仿宋" w:eastAsia="仿宋" w:hAnsi="仿宋"/>
                              </w:rPr>
                            </w:pPr>
                          </w:p>
                          <w:p w:rsidR="004B1D5A" w:rsidRDefault="004B1D5A" w:rsidP="00431D4F">
                            <w:pPr>
                              <w:pStyle w:val="ad"/>
                              <w:spacing w:before="75" w:beforeAutospacing="0" w:after="75" w:afterAutospacing="0" w:line="480" w:lineRule="atLeast"/>
                              <w:rPr>
                                <w:rFonts w:ascii="仿宋" w:eastAsia="仿宋" w:hAnsi="仿宋"/>
                                <w:b/>
                              </w:rPr>
                            </w:pPr>
                            <w:r w:rsidRPr="007550B5">
                              <w:rPr>
                                <w:rFonts w:ascii="仿宋" w:eastAsia="仿宋" w:hAnsi="仿宋" w:hint="eastAsia"/>
                                <w:b/>
                              </w:rPr>
                              <w:t>博智宏观论坛以月度研判例会为主，同时还将结合对重大问题的长期跟踪和深入调研，以半年度视频会、年度研讨会等形式组织研讨。研讨成果和专题研究，以月度简报、季度专题报告和年度综合报告等形式，定期送论坛与会专家和相关单位参阅。</w:t>
                            </w:r>
                          </w:p>
                          <w:p w:rsidR="004B1D5A" w:rsidRDefault="004B1D5A" w:rsidP="00197EF0">
                            <w:pPr>
                              <w:spacing w:line="480" w:lineRule="exact"/>
                              <w:rPr>
                                <w:rFonts w:ascii="仿宋" w:eastAsia="仿宋" w:hAnsi="仿宋" w:cs="宋体"/>
                                <w:b/>
                                <w:kern w:val="0"/>
                                <w:sz w:val="24"/>
                                <w:szCs w:val="24"/>
                              </w:rPr>
                            </w:pPr>
                            <w:bookmarkStart w:id="1" w:name="OLE_LINK10"/>
                            <w:bookmarkStart w:id="2" w:name="OLE_LINK11"/>
                          </w:p>
                          <w:p w:rsidR="004B1D5A" w:rsidRPr="00C85593" w:rsidRDefault="004B1D5A" w:rsidP="00197EF0">
                            <w:pPr>
                              <w:spacing w:line="480" w:lineRule="exact"/>
                              <w:rPr>
                                <w:rFonts w:ascii="仿宋" w:eastAsia="仿宋" w:hAnsi="仿宋" w:cs="宋体"/>
                                <w:b/>
                                <w:kern w:val="0"/>
                                <w:sz w:val="24"/>
                                <w:szCs w:val="24"/>
                              </w:rPr>
                            </w:pPr>
                            <w:r w:rsidRPr="00C85593">
                              <w:rPr>
                                <w:rFonts w:ascii="仿宋" w:eastAsia="仿宋" w:hAnsi="仿宋" w:cs="宋体" w:hint="eastAsia"/>
                                <w:b/>
                                <w:kern w:val="0"/>
                                <w:sz w:val="24"/>
                                <w:szCs w:val="24"/>
                              </w:rPr>
                              <w:t>北京博智经济社会发展研究所</w:t>
                            </w:r>
                            <w:bookmarkEnd w:id="1"/>
                            <w:bookmarkEnd w:id="2"/>
                            <w:r w:rsidRPr="00C85593">
                              <w:rPr>
                                <w:rFonts w:ascii="仿宋" w:eastAsia="仿宋" w:hAnsi="仿宋" w:cs="宋体" w:hint="eastAsia"/>
                                <w:b/>
                                <w:kern w:val="0"/>
                                <w:sz w:val="24"/>
                                <w:szCs w:val="24"/>
                              </w:rPr>
                              <w:t>是中国发展研究基金会</w:t>
                            </w:r>
                            <w:r>
                              <w:rPr>
                                <w:rFonts w:ascii="仿宋" w:eastAsia="仿宋" w:hAnsi="仿宋" w:cs="宋体" w:hint="eastAsia"/>
                                <w:b/>
                                <w:kern w:val="0"/>
                                <w:sz w:val="24"/>
                                <w:szCs w:val="24"/>
                              </w:rPr>
                              <w:t>下属</w:t>
                            </w:r>
                            <w:r w:rsidRPr="00C85593">
                              <w:rPr>
                                <w:rFonts w:ascii="仿宋" w:eastAsia="仿宋" w:hAnsi="仿宋" w:cs="宋体" w:hint="eastAsia"/>
                                <w:b/>
                                <w:kern w:val="0"/>
                                <w:sz w:val="24"/>
                                <w:szCs w:val="24"/>
                              </w:rPr>
                              <w:t>研究单位，</w:t>
                            </w:r>
                            <w:r>
                              <w:rPr>
                                <w:rFonts w:ascii="仿宋" w:eastAsia="仿宋" w:hAnsi="仿宋" w:cs="宋体" w:hint="eastAsia"/>
                                <w:b/>
                                <w:kern w:val="0"/>
                                <w:sz w:val="24"/>
                                <w:szCs w:val="24"/>
                              </w:rPr>
                              <w:t>遵循基金会“</w:t>
                            </w:r>
                            <w:r w:rsidRPr="00C85593">
                              <w:rPr>
                                <w:rFonts w:ascii="仿宋" w:eastAsia="仿宋" w:hAnsi="仿宋" w:cs="宋体" w:hint="eastAsia"/>
                                <w:b/>
                                <w:kern w:val="0"/>
                                <w:sz w:val="24"/>
                                <w:szCs w:val="24"/>
                              </w:rPr>
                              <w:t>支持政策研究、促进科学决策、服务中国发展</w:t>
                            </w:r>
                            <w:r>
                              <w:rPr>
                                <w:rFonts w:ascii="仿宋" w:eastAsia="仿宋" w:hAnsi="仿宋" w:cs="宋体" w:hint="eastAsia"/>
                                <w:b/>
                                <w:kern w:val="0"/>
                                <w:sz w:val="24"/>
                                <w:szCs w:val="24"/>
                              </w:rPr>
                              <w:t>”的宗旨，</w:t>
                            </w:r>
                            <w:r w:rsidRPr="00C85593">
                              <w:rPr>
                                <w:rFonts w:ascii="仿宋" w:eastAsia="仿宋" w:hAnsi="仿宋" w:cs="宋体" w:hint="eastAsia"/>
                                <w:b/>
                                <w:kern w:val="0"/>
                                <w:sz w:val="24"/>
                                <w:szCs w:val="24"/>
                              </w:rPr>
                              <w:t>在社会治理和经济发展领域</w:t>
                            </w:r>
                            <w:r>
                              <w:rPr>
                                <w:rFonts w:ascii="仿宋" w:eastAsia="仿宋" w:hAnsi="仿宋" w:cs="宋体" w:hint="eastAsia"/>
                                <w:b/>
                                <w:kern w:val="0"/>
                                <w:sz w:val="24"/>
                                <w:szCs w:val="24"/>
                              </w:rPr>
                              <w:t>开展</w:t>
                            </w:r>
                            <w:r w:rsidRPr="00C85593">
                              <w:rPr>
                                <w:rFonts w:ascii="仿宋" w:eastAsia="仿宋" w:hAnsi="仿宋" w:cs="宋体" w:hint="eastAsia"/>
                                <w:b/>
                                <w:kern w:val="0"/>
                                <w:sz w:val="24"/>
                                <w:szCs w:val="24"/>
                              </w:rPr>
                              <w:t>研究工作</w:t>
                            </w:r>
                            <w:r>
                              <w:rPr>
                                <w:rFonts w:ascii="仿宋" w:eastAsia="仿宋" w:hAnsi="仿宋" w:cs="宋体" w:hint="eastAsia"/>
                                <w:b/>
                                <w:kern w:val="0"/>
                                <w:sz w:val="24"/>
                                <w:szCs w:val="24"/>
                              </w:rPr>
                              <w:t>，</w:t>
                            </w:r>
                            <w:r w:rsidRPr="00C85593">
                              <w:rPr>
                                <w:rFonts w:ascii="仿宋" w:eastAsia="仿宋" w:hAnsi="仿宋" w:cs="宋体" w:hint="eastAsia"/>
                                <w:b/>
                                <w:kern w:val="0"/>
                                <w:sz w:val="24"/>
                                <w:szCs w:val="24"/>
                              </w:rPr>
                              <w:t>组织社会实践，服务首都和全国发展。</w:t>
                            </w:r>
                          </w:p>
                          <w:p w:rsidR="004B1D5A" w:rsidRPr="00197EF0" w:rsidRDefault="004B1D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133B5" id="_x0000_t202" coordsize="21600,21600" o:spt="202" path="m,l,21600r21600,l21600,xe">
                <v:stroke joinstyle="miter"/>
                <v:path gradientshapeok="t" o:connecttype="rect"/>
              </v:shapetype>
              <v:shape id="文本框 2" o:spid="_x0000_s1026" type="#_x0000_t202" style="position:absolute;left:0;text-align:left;margin-left:4.45pt;margin-top:20.85pt;width:395.55pt;height:3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" filled="f" strokecolor="#c00000" strokeweight="3pt">
                <v:stroke dashstyle="1 1"/>
                <v:textbox>
                  <w:txbxContent>
                    <w:p w:rsidR="004B1D5A" w:rsidRDefault="004B1D5A" w:rsidP="00431D4F">
                      <w:pPr>
                        <w:pStyle w:val="ad"/>
                        <w:spacing w:before="75" w:beforeAutospacing="0" w:after="75" w:afterAutospacing="0" w:line="480" w:lineRule="atLeast"/>
                        <w:rPr>
                          <w:rFonts w:ascii="仿宋" w:eastAsia="仿宋" w:hAnsi="仿宋"/>
                        </w:rPr>
                      </w:pPr>
                      <w:r w:rsidRPr="007550B5">
                        <w:rPr>
                          <w:rFonts w:ascii="仿宋" w:eastAsia="仿宋" w:hAnsi="仿宋" w:hint="eastAsia"/>
                          <w:b/>
                        </w:rPr>
                        <w:t>博智宏观研判论坛是聚焦中国经济中长期发展的研究型论坛，旨在跟踪中国宏观经济走势，判断短期经济形势，预估中长期经济态势，对中国经济的重大战略性问题进行研判。通过连通政策、市场与学界的共同关切，为政府和市场机构做出决策参考</w:t>
                      </w:r>
                      <w:r w:rsidRPr="007550B5">
                        <w:rPr>
                          <w:rFonts w:ascii="仿宋" w:eastAsia="仿宋" w:hAnsi="仿宋" w:hint="eastAsia"/>
                        </w:rPr>
                        <w:t>。</w:t>
                      </w:r>
                    </w:p>
                    <w:p w:rsidR="004B1D5A" w:rsidRDefault="004B1D5A" w:rsidP="00A43DC4">
                      <w:pPr>
                        <w:pStyle w:val="ad"/>
                        <w:spacing w:before="75" w:beforeAutospacing="0" w:after="75" w:afterAutospacing="0" w:line="480" w:lineRule="atLeast"/>
                        <w:ind w:firstLineChars="200" w:firstLine="480"/>
                        <w:rPr>
                          <w:rFonts w:ascii="仿宋" w:eastAsia="仿宋" w:hAnsi="仿宋"/>
                        </w:rPr>
                      </w:pPr>
                    </w:p>
                    <w:p w:rsidR="004B1D5A" w:rsidRDefault="004B1D5A" w:rsidP="00431D4F">
                      <w:pPr>
                        <w:pStyle w:val="ad"/>
                        <w:spacing w:before="75" w:beforeAutospacing="0" w:after="75" w:afterAutospacing="0" w:line="480" w:lineRule="atLeast"/>
                        <w:rPr>
                          <w:rFonts w:ascii="仿宋" w:eastAsia="仿宋" w:hAnsi="仿宋"/>
                          <w:b/>
                        </w:rPr>
                      </w:pPr>
                      <w:r w:rsidRPr="007550B5">
                        <w:rPr>
                          <w:rFonts w:ascii="仿宋" w:eastAsia="仿宋" w:hAnsi="仿宋" w:hint="eastAsia"/>
                          <w:b/>
                        </w:rPr>
                        <w:t>博智宏观论坛以月度研判例会为主，同时还将结合对重大问题的长期跟踪和深入调研，以半年度视频会、年度研讨会等形式组织研讨。研讨成果和专题研究，以月度简报、季度专题报告和年度综合报告等形式，定期送论坛与会专家和相关单位参阅。</w:t>
                      </w:r>
                    </w:p>
                    <w:p w:rsidR="004B1D5A" w:rsidRDefault="004B1D5A" w:rsidP="00197EF0">
                      <w:pPr>
                        <w:spacing w:line="480" w:lineRule="exact"/>
                        <w:rPr>
                          <w:rFonts w:ascii="仿宋" w:eastAsia="仿宋" w:hAnsi="仿宋" w:cs="宋体"/>
                          <w:b/>
                          <w:kern w:val="0"/>
                          <w:sz w:val="24"/>
                          <w:szCs w:val="24"/>
                        </w:rPr>
                      </w:pPr>
                      <w:bookmarkStart w:id="3" w:name="OLE_LINK10"/>
                      <w:bookmarkStart w:id="4" w:name="OLE_LINK11"/>
                    </w:p>
                    <w:p w:rsidR="004B1D5A" w:rsidRPr="00C85593" w:rsidRDefault="004B1D5A" w:rsidP="00197EF0">
                      <w:pPr>
                        <w:spacing w:line="480" w:lineRule="exact"/>
                        <w:rPr>
                          <w:rFonts w:ascii="仿宋" w:eastAsia="仿宋" w:hAnsi="仿宋" w:cs="宋体"/>
                          <w:b/>
                          <w:kern w:val="0"/>
                          <w:sz w:val="24"/>
                          <w:szCs w:val="24"/>
                        </w:rPr>
                      </w:pPr>
                      <w:r w:rsidRPr="00C85593">
                        <w:rPr>
                          <w:rFonts w:ascii="仿宋" w:eastAsia="仿宋" w:hAnsi="仿宋" w:cs="宋体" w:hint="eastAsia"/>
                          <w:b/>
                          <w:kern w:val="0"/>
                          <w:sz w:val="24"/>
                          <w:szCs w:val="24"/>
                        </w:rPr>
                        <w:t>北京博智经济社会发展研究所</w:t>
                      </w:r>
                      <w:bookmarkEnd w:id="3"/>
                      <w:bookmarkEnd w:id="4"/>
                      <w:r w:rsidRPr="00C85593">
                        <w:rPr>
                          <w:rFonts w:ascii="仿宋" w:eastAsia="仿宋" w:hAnsi="仿宋" w:cs="宋体" w:hint="eastAsia"/>
                          <w:b/>
                          <w:kern w:val="0"/>
                          <w:sz w:val="24"/>
                          <w:szCs w:val="24"/>
                        </w:rPr>
                        <w:t>是中国发展研究基金会</w:t>
                      </w:r>
                      <w:r>
                        <w:rPr>
                          <w:rFonts w:ascii="仿宋" w:eastAsia="仿宋" w:hAnsi="仿宋" w:cs="宋体" w:hint="eastAsia"/>
                          <w:b/>
                          <w:kern w:val="0"/>
                          <w:sz w:val="24"/>
                          <w:szCs w:val="24"/>
                        </w:rPr>
                        <w:t>下属</w:t>
                      </w:r>
                      <w:r w:rsidRPr="00C85593">
                        <w:rPr>
                          <w:rFonts w:ascii="仿宋" w:eastAsia="仿宋" w:hAnsi="仿宋" w:cs="宋体" w:hint="eastAsia"/>
                          <w:b/>
                          <w:kern w:val="0"/>
                          <w:sz w:val="24"/>
                          <w:szCs w:val="24"/>
                        </w:rPr>
                        <w:t>研究单位，</w:t>
                      </w:r>
                      <w:r>
                        <w:rPr>
                          <w:rFonts w:ascii="仿宋" w:eastAsia="仿宋" w:hAnsi="仿宋" w:cs="宋体" w:hint="eastAsia"/>
                          <w:b/>
                          <w:kern w:val="0"/>
                          <w:sz w:val="24"/>
                          <w:szCs w:val="24"/>
                        </w:rPr>
                        <w:t>遵循基金会“</w:t>
                      </w:r>
                      <w:r w:rsidRPr="00C85593">
                        <w:rPr>
                          <w:rFonts w:ascii="仿宋" w:eastAsia="仿宋" w:hAnsi="仿宋" w:cs="宋体" w:hint="eastAsia"/>
                          <w:b/>
                          <w:kern w:val="0"/>
                          <w:sz w:val="24"/>
                          <w:szCs w:val="24"/>
                        </w:rPr>
                        <w:t>支持政策研究、促进科学决策、服务中国发展</w:t>
                      </w:r>
                      <w:r>
                        <w:rPr>
                          <w:rFonts w:ascii="仿宋" w:eastAsia="仿宋" w:hAnsi="仿宋" w:cs="宋体" w:hint="eastAsia"/>
                          <w:b/>
                          <w:kern w:val="0"/>
                          <w:sz w:val="24"/>
                          <w:szCs w:val="24"/>
                        </w:rPr>
                        <w:t>”的宗旨，</w:t>
                      </w:r>
                      <w:r w:rsidRPr="00C85593">
                        <w:rPr>
                          <w:rFonts w:ascii="仿宋" w:eastAsia="仿宋" w:hAnsi="仿宋" w:cs="宋体" w:hint="eastAsia"/>
                          <w:b/>
                          <w:kern w:val="0"/>
                          <w:sz w:val="24"/>
                          <w:szCs w:val="24"/>
                        </w:rPr>
                        <w:t>在社会治理和经济发展领域</w:t>
                      </w:r>
                      <w:r>
                        <w:rPr>
                          <w:rFonts w:ascii="仿宋" w:eastAsia="仿宋" w:hAnsi="仿宋" w:cs="宋体" w:hint="eastAsia"/>
                          <w:b/>
                          <w:kern w:val="0"/>
                          <w:sz w:val="24"/>
                          <w:szCs w:val="24"/>
                        </w:rPr>
                        <w:t>开展</w:t>
                      </w:r>
                      <w:r w:rsidRPr="00C85593">
                        <w:rPr>
                          <w:rFonts w:ascii="仿宋" w:eastAsia="仿宋" w:hAnsi="仿宋" w:cs="宋体" w:hint="eastAsia"/>
                          <w:b/>
                          <w:kern w:val="0"/>
                          <w:sz w:val="24"/>
                          <w:szCs w:val="24"/>
                        </w:rPr>
                        <w:t>研究工作</w:t>
                      </w:r>
                      <w:r>
                        <w:rPr>
                          <w:rFonts w:ascii="仿宋" w:eastAsia="仿宋" w:hAnsi="仿宋" w:cs="宋体" w:hint="eastAsia"/>
                          <w:b/>
                          <w:kern w:val="0"/>
                          <w:sz w:val="24"/>
                          <w:szCs w:val="24"/>
                        </w:rPr>
                        <w:t>，</w:t>
                      </w:r>
                      <w:r w:rsidRPr="00C85593">
                        <w:rPr>
                          <w:rFonts w:ascii="仿宋" w:eastAsia="仿宋" w:hAnsi="仿宋" w:cs="宋体" w:hint="eastAsia"/>
                          <w:b/>
                          <w:kern w:val="0"/>
                          <w:sz w:val="24"/>
                          <w:szCs w:val="24"/>
                        </w:rPr>
                        <w:t>组织社会实践，服务首都和全国发展。</w:t>
                      </w:r>
                    </w:p>
                    <w:p w:rsidR="004B1D5A" w:rsidRPr="00197EF0" w:rsidRDefault="004B1D5A"/>
                  </w:txbxContent>
                </v:textbox>
              </v:shape>
            </w:pict>
          </mc:Fallback>
        </mc:AlternateContent>
      </w: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F41555" w:rsidRPr="001F406D" w:rsidRDefault="00F41555" w:rsidP="00CD5D8C">
      <w:pPr>
        <w:pStyle w:val="ad"/>
        <w:spacing w:before="75" w:beforeAutospacing="0" w:after="75" w:afterAutospacing="0" w:line="480" w:lineRule="atLeast"/>
        <w:ind w:firstLineChars="236" w:firstLine="566"/>
        <w:rPr>
          <w:rFonts w:ascii="Verdana" w:hAnsi="Verdana"/>
          <w:color w:val="000000"/>
        </w:rPr>
      </w:pPr>
    </w:p>
    <w:p w:rsidR="00F41555" w:rsidRDefault="00F41555" w:rsidP="007550B5">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7550B5" w:rsidRDefault="007550B5" w:rsidP="00FA1726">
      <w:pPr>
        <w:pStyle w:val="ad"/>
        <w:spacing w:before="75" w:beforeAutospacing="0" w:after="75" w:afterAutospacing="0" w:line="480" w:lineRule="atLeast"/>
        <w:rPr>
          <w:rFonts w:ascii="Verdana" w:hAnsi="Verdana"/>
          <w:color w:val="000000"/>
        </w:rPr>
      </w:pPr>
    </w:p>
    <w:p w:rsidR="007550B5" w:rsidRDefault="007550B5" w:rsidP="00FA1726">
      <w:pPr>
        <w:pStyle w:val="ad"/>
        <w:spacing w:before="75" w:beforeAutospacing="0" w:after="75" w:afterAutospacing="0" w:line="480" w:lineRule="atLeast"/>
        <w:rPr>
          <w:rFonts w:ascii="Verdana" w:hAnsi="Verdana"/>
          <w:color w:val="000000"/>
        </w:rPr>
      </w:pPr>
    </w:p>
    <w:p w:rsidR="007550B5" w:rsidRDefault="007550B5" w:rsidP="00FA1726">
      <w:pPr>
        <w:pStyle w:val="ad"/>
        <w:spacing w:before="75" w:beforeAutospacing="0" w:after="75" w:afterAutospacing="0" w:line="480" w:lineRule="atLeast"/>
        <w:rPr>
          <w:rFonts w:ascii="仿宋" w:eastAsia="仿宋" w:hAnsi="仿宋"/>
          <w:b/>
          <w:color w:val="C00000"/>
          <w:sz w:val="28"/>
          <w:szCs w:val="28"/>
        </w:rPr>
      </w:pPr>
    </w:p>
    <w:p w:rsidR="00223569" w:rsidRDefault="00223569" w:rsidP="00FA1726">
      <w:pPr>
        <w:pStyle w:val="ad"/>
        <w:spacing w:before="75" w:beforeAutospacing="0" w:after="75" w:afterAutospacing="0" w:line="480" w:lineRule="atLeast"/>
        <w:rPr>
          <w:rFonts w:ascii="仿宋" w:eastAsia="仿宋" w:hAnsi="仿宋"/>
          <w:b/>
          <w:color w:val="C00000"/>
          <w:sz w:val="28"/>
          <w:szCs w:val="28"/>
        </w:rPr>
      </w:pPr>
    </w:p>
    <w:p w:rsidR="00197EF0" w:rsidRDefault="00197EF0" w:rsidP="00FA1726">
      <w:pPr>
        <w:pStyle w:val="ad"/>
        <w:spacing w:before="75" w:beforeAutospacing="0" w:after="75" w:afterAutospacing="0" w:line="480" w:lineRule="atLeast"/>
        <w:rPr>
          <w:rFonts w:ascii="仿宋" w:eastAsia="仿宋" w:hAnsi="仿宋"/>
          <w:b/>
          <w:color w:val="C00000"/>
          <w:sz w:val="28"/>
          <w:szCs w:val="28"/>
        </w:rPr>
      </w:pPr>
    </w:p>
    <w:p w:rsidR="00197EF0" w:rsidRDefault="00197EF0" w:rsidP="00FA1726">
      <w:pPr>
        <w:pStyle w:val="ad"/>
        <w:spacing w:before="75" w:beforeAutospacing="0" w:after="75" w:afterAutospacing="0" w:line="480" w:lineRule="atLeast"/>
        <w:rPr>
          <w:rFonts w:ascii="仿宋" w:eastAsia="仿宋" w:hAnsi="仿宋"/>
          <w:b/>
          <w:color w:val="C00000"/>
          <w:sz w:val="28"/>
          <w:szCs w:val="28"/>
        </w:rPr>
      </w:pPr>
    </w:p>
    <w:p w:rsidR="00197EF0" w:rsidRPr="00060467" w:rsidRDefault="00197EF0" w:rsidP="00197EF0">
      <w:pPr>
        <w:pStyle w:val="ad"/>
        <w:spacing w:before="75" w:beforeAutospacing="0" w:after="75" w:afterAutospacing="0" w:line="480" w:lineRule="atLeast"/>
        <w:rPr>
          <w:rFonts w:ascii="仿宋" w:eastAsia="仿宋" w:hAnsi="仿宋"/>
          <w:b/>
          <w:color w:val="C00000"/>
          <w:sz w:val="28"/>
          <w:szCs w:val="28"/>
        </w:rPr>
      </w:pPr>
      <w:r w:rsidRPr="00060467">
        <w:rPr>
          <w:rFonts w:ascii="仿宋" w:eastAsia="仿宋" w:hAnsi="仿宋" w:hint="eastAsia"/>
          <w:b/>
          <w:color w:val="C00000"/>
          <w:sz w:val="28"/>
          <w:szCs w:val="28"/>
        </w:rPr>
        <w:t>博智宏观论坛</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主办：</w:t>
      </w:r>
      <w:r w:rsidRPr="00C85593">
        <w:rPr>
          <w:rFonts w:ascii="仿宋" w:eastAsia="仿宋" w:hAnsi="仿宋" w:hint="eastAsia"/>
          <w:b/>
        </w:rPr>
        <w:t>北京博智经济社会发展研究所</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协办：</w:t>
      </w:r>
      <w:r w:rsidRPr="001761D8">
        <w:rPr>
          <w:rFonts w:ascii="仿宋" w:eastAsia="仿宋" w:hAnsi="仿宋" w:hint="eastAsia"/>
          <w:b/>
        </w:rPr>
        <w:t>国泰君安证券有限公司研究所</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召集人：</w:t>
      </w:r>
      <w:r w:rsidRPr="001761D8">
        <w:rPr>
          <w:rFonts w:ascii="仿宋" w:eastAsia="仿宋" w:hAnsi="仿宋" w:hint="eastAsia"/>
          <w:b/>
        </w:rPr>
        <w:t>国务院发展研究中心原副主任、中国发展研究基金会副理事长刘世锦</w:t>
      </w:r>
    </w:p>
    <w:p w:rsidR="00197EF0" w:rsidRPr="00886985"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负责人：</w:t>
      </w:r>
      <w:r w:rsidRPr="001761D8">
        <w:rPr>
          <w:rFonts w:ascii="仿宋" w:eastAsia="仿宋" w:hAnsi="仿宋" w:hint="eastAsia"/>
          <w:b/>
        </w:rPr>
        <w:t>中国发展研究基金会</w:t>
      </w:r>
      <w:r>
        <w:rPr>
          <w:rFonts w:ascii="仿宋" w:eastAsia="仿宋" w:hAnsi="仿宋" w:hint="eastAsia"/>
          <w:b/>
        </w:rPr>
        <w:t>秘书长、</w:t>
      </w:r>
      <w:r w:rsidRPr="00C85593">
        <w:rPr>
          <w:rFonts w:ascii="仿宋" w:eastAsia="仿宋" w:hAnsi="仿宋" w:hint="eastAsia"/>
          <w:b/>
        </w:rPr>
        <w:t>北京博智经济社会发展研究所</w:t>
      </w:r>
      <w:r>
        <w:rPr>
          <w:rFonts w:ascii="仿宋" w:eastAsia="仿宋" w:hAnsi="仿宋" w:hint="eastAsia"/>
          <w:b/>
        </w:rPr>
        <w:t>理事长卢迈</w:t>
      </w:r>
    </w:p>
    <w:p w:rsidR="00197EF0" w:rsidRDefault="00197EF0" w:rsidP="00197EF0">
      <w:pPr>
        <w:pStyle w:val="ad"/>
        <w:spacing w:before="75" w:beforeAutospacing="0" w:after="75" w:afterAutospacing="0" w:line="480" w:lineRule="atLeast"/>
        <w:ind w:firstLineChars="392" w:firstLine="944"/>
        <w:rPr>
          <w:rFonts w:ascii="仿宋" w:eastAsia="仿宋" w:hAnsi="仿宋"/>
          <w:b/>
        </w:rPr>
      </w:pPr>
      <w:r w:rsidRPr="001761D8">
        <w:rPr>
          <w:rFonts w:ascii="仿宋" w:eastAsia="仿宋" w:hAnsi="仿宋" w:hint="eastAsia"/>
          <w:b/>
        </w:rPr>
        <w:t>中国发展研究基金会</w:t>
      </w:r>
      <w:r>
        <w:rPr>
          <w:rFonts w:ascii="仿宋" w:eastAsia="仿宋" w:hAnsi="仿宋" w:hint="eastAsia"/>
          <w:b/>
        </w:rPr>
        <w:t>副秘书长、</w:t>
      </w:r>
      <w:r w:rsidRPr="00C85593">
        <w:rPr>
          <w:rFonts w:ascii="仿宋" w:eastAsia="仿宋" w:hAnsi="仿宋" w:hint="eastAsia"/>
          <w:b/>
        </w:rPr>
        <w:t>北京博智经济社会发展研究所</w:t>
      </w:r>
      <w:r>
        <w:rPr>
          <w:rFonts w:ascii="仿宋" w:eastAsia="仿宋" w:hAnsi="仿宋" w:hint="eastAsia"/>
          <w:b/>
        </w:rPr>
        <w:t>所长方晋</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协调人：许伟、俞建拖、郝景芳</w:t>
      </w:r>
    </w:p>
    <w:p w:rsidR="008E2CCE" w:rsidRPr="00197EF0" w:rsidRDefault="00197EF0" w:rsidP="00197EF0">
      <w:pPr>
        <w:pStyle w:val="ad"/>
        <w:spacing w:before="75" w:beforeAutospacing="0" w:after="75" w:afterAutospacing="0" w:line="480" w:lineRule="atLeast"/>
        <w:rPr>
          <w:rFonts w:ascii="Verdana" w:hAnsi="Verdana"/>
          <w:color w:val="000000"/>
        </w:rPr>
      </w:pPr>
      <w:r>
        <w:rPr>
          <w:rFonts w:ascii="仿宋" w:eastAsia="仿宋" w:hAnsi="仿宋" w:hint="eastAsia"/>
          <w:b/>
        </w:rPr>
        <w:t>项目组成员：陈浩、陈诚、张荆、</w:t>
      </w:r>
      <w:r w:rsidR="008C3C26">
        <w:rPr>
          <w:rFonts w:ascii="仿宋" w:eastAsia="仿宋" w:hAnsi="仿宋" w:hint="eastAsia"/>
          <w:b/>
        </w:rPr>
        <w:t>李奇文、</w:t>
      </w:r>
      <w:r>
        <w:rPr>
          <w:rFonts w:ascii="仿宋" w:eastAsia="仿宋" w:hAnsi="仿宋" w:hint="eastAsia"/>
          <w:b/>
        </w:rPr>
        <w:t>张纯</w:t>
      </w:r>
    </w:p>
    <w:sectPr w:rsidR="008E2CCE" w:rsidRPr="00197EF0" w:rsidSect="00197EF0">
      <w:footerReference w:type="default" r:id="rId11"/>
      <w:pgSz w:w="11906" w:h="16838"/>
      <w:pgMar w:top="1440" w:right="1983" w:bottom="1440" w:left="1560" w:header="1417"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41" w:rsidRDefault="00E01341">
      <w:r>
        <w:separator/>
      </w:r>
    </w:p>
  </w:endnote>
  <w:endnote w:type="continuationSeparator" w:id="0">
    <w:p w:rsidR="00E01341" w:rsidRDefault="00E0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angSong">
    <w:altName w:val="Arial Unicode MS"/>
    <w:panose1 w:val="00000000000000000000"/>
    <w:charset w:val="86"/>
    <w:family w:val="swiss"/>
    <w:notTrueType/>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224775"/>
      <w:docPartObj>
        <w:docPartGallery w:val="Page Numbers (Bottom of Page)"/>
        <w:docPartUnique/>
      </w:docPartObj>
    </w:sdtPr>
    <w:sdtEndPr/>
    <w:sdtContent>
      <w:p w:rsidR="004B1D5A" w:rsidRDefault="004B1D5A">
        <w:pPr>
          <w:pStyle w:val="a4"/>
          <w:jc w:val="center"/>
        </w:pPr>
        <w:r>
          <w:fldChar w:fldCharType="begin"/>
        </w:r>
        <w:r>
          <w:instrText>PAGE   \* MERGEFORMAT</w:instrText>
        </w:r>
        <w:r>
          <w:fldChar w:fldCharType="separate"/>
        </w:r>
        <w:r w:rsidRPr="000F24D1">
          <w:rPr>
            <w:noProof/>
            <w:lang w:val="zh-CN"/>
          </w:rPr>
          <w:t>2</w:t>
        </w:r>
        <w:r>
          <w:fldChar w:fldCharType="end"/>
        </w:r>
      </w:p>
    </w:sdtContent>
  </w:sdt>
  <w:p w:rsidR="004B1D5A" w:rsidRDefault="004B1D5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106184"/>
      <w:docPartObj>
        <w:docPartGallery w:val="Page Numbers (Bottom of Page)"/>
        <w:docPartUnique/>
      </w:docPartObj>
    </w:sdtPr>
    <w:sdtEndPr/>
    <w:sdtContent>
      <w:p w:rsidR="004B1D5A" w:rsidRDefault="004B1D5A">
        <w:pPr>
          <w:pStyle w:val="a4"/>
          <w:jc w:val="center"/>
        </w:pPr>
        <w:r w:rsidRPr="003A5AB6">
          <w:rPr>
            <w:b/>
            <w:sz w:val="28"/>
            <w:szCs w:val="28"/>
          </w:rPr>
          <w:fldChar w:fldCharType="begin"/>
        </w:r>
        <w:r w:rsidRPr="003A5AB6">
          <w:rPr>
            <w:b/>
            <w:sz w:val="28"/>
            <w:szCs w:val="28"/>
          </w:rPr>
          <w:instrText>PAGE   \* MERGEFORMAT</w:instrText>
        </w:r>
        <w:r w:rsidRPr="003A5AB6">
          <w:rPr>
            <w:b/>
            <w:sz w:val="28"/>
            <w:szCs w:val="28"/>
          </w:rPr>
          <w:fldChar w:fldCharType="separate"/>
        </w:r>
        <w:r w:rsidR="00D86DF0" w:rsidRPr="00D86DF0">
          <w:rPr>
            <w:b/>
            <w:noProof/>
            <w:sz w:val="28"/>
            <w:szCs w:val="28"/>
            <w:lang w:val="zh-CN"/>
          </w:rPr>
          <w:t>1</w:t>
        </w:r>
        <w:r w:rsidRPr="003A5AB6">
          <w:rPr>
            <w:b/>
            <w:sz w:val="28"/>
            <w:szCs w:val="28"/>
          </w:rPr>
          <w:fldChar w:fldCharType="end"/>
        </w:r>
      </w:p>
    </w:sdtContent>
  </w:sdt>
  <w:p w:rsidR="004B1D5A" w:rsidRDefault="004B1D5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173698"/>
      <w:docPartObj>
        <w:docPartGallery w:val="Page Numbers (Bottom of Page)"/>
        <w:docPartUnique/>
      </w:docPartObj>
    </w:sdtPr>
    <w:sdtEndPr/>
    <w:sdtContent>
      <w:p w:rsidR="004B1D5A" w:rsidRDefault="004B1D5A">
        <w:pPr>
          <w:pStyle w:val="a4"/>
          <w:jc w:val="center"/>
        </w:pPr>
        <w:r>
          <w:rPr>
            <w:rFonts w:ascii="宋体" w:hAnsi="宋体" w:hint="eastAsia"/>
          </w:rPr>
          <w:t xml:space="preserve">  </w:t>
        </w:r>
      </w:p>
    </w:sdtContent>
  </w:sdt>
  <w:p w:rsidR="004B1D5A" w:rsidRDefault="004B1D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41" w:rsidRDefault="00E01341">
      <w:r>
        <w:separator/>
      </w:r>
    </w:p>
  </w:footnote>
  <w:footnote w:type="continuationSeparator" w:id="0">
    <w:p w:rsidR="00E01341" w:rsidRDefault="00E01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D5A" w:rsidRDefault="004B1D5A" w:rsidP="001F406D">
    <w:pPr>
      <w:pStyle w:val="ad"/>
      <w:spacing w:before="75" w:beforeAutospacing="0" w:after="75" w:afterAutospacing="0" w:line="480" w:lineRule="atLeast"/>
      <w:rPr>
        <w:rStyle w:val="ae"/>
        <w:rFonts w:ascii="仿宋" w:eastAsia="仿宋" w:hAnsi="仿宋"/>
        <w:color w:val="C00000"/>
        <w:sz w:val="48"/>
        <w:szCs w:val="48"/>
      </w:rPr>
    </w:pPr>
    <w:r w:rsidRPr="000F7D12">
      <w:rPr>
        <w:rStyle w:val="ae"/>
        <w:rFonts w:ascii="仿宋" w:eastAsia="仿宋" w:hAnsi="仿宋"/>
        <w:noProof/>
        <w:color w:val="C00000"/>
        <w:sz w:val="48"/>
        <w:szCs w:val="48"/>
      </w:rPr>
      <mc:AlternateContent>
        <mc:Choice Requires="wps">
          <w:drawing>
            <wp:anchor distT="0" distB="0" distL="114300" distR="114300" simplePos="0" relativeHeight="251666432" behindDoc="0" locked="0" layoutInCell="1" allowOverlap="1" wp14:anchorId="421153D9" wp14:editId="2DCA92C9">
              <wp:simplePos x="0" y="0"/>
              <wp:positionH relativeFrom="column">
                <wp:posOffset>2003961</wp:posOffset>
              </wp:positionH>
              <wp:positionV relativeFrom="paragraph">
                <wp:posOffset>121483</wp:posOffset>
              </wp:positionV>
              <wp:extent cx="3514725" cy="203068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030680"/>
                      </a:xfrm>
                      <a:prstGeom prst="rect">
                        <a:avLst/>
                      </a:prstGeom>
                      <a:noFill/>
                      <a:ln w="9525">
                        <a:noFill/>
                        <a:miter lim="800000"/>
                        <a:headEnd/>
                        <a:tailEnd/>
                      </a:ln>
                    </wps:spPr>
                    <wps:txbx>
                      <w:txbxContent>
                        <w:p w:rsidR="004B1D5A" w:rsidRPr="003A5AB6" w:rsidRDefault="004B1D5A" w:rsidP="000F7D12">
                          <w:pPr>
                            <w:pStyle w:val="ad"/>
                            <w:spacing w:before="75" w:beforeAutospacing="0" w:after="75" w:afterAutospacing="0" w:line="480" w:lineRule="atLeast"/>
                            <w:jc w:val="center"/>
                            <w:rPr>
                              <w:rStyle w:val="ae"/>
                              <w:rFonts w:ascii="仿宋" w:eastAsia="仿宋" w:hAnsi="仿宋"/>
                              <w:color w:val="C00000"/>
                              <w:sz w:val="84"/>
                              <w:szCs w:val="84"/>
                            </w:rPr>
                          </w:pPr>
                          <w:r w:rsidRPr="003A5AB6">
                            <w:rPr>
                              <w:rStyle w:val="ae"/>
                              <w:rFonts w:ascii="仿宋" w:eastAsia="仿宋" w:hAnsi="仿宋" w:hint="eastAsia"/>
                              <w:color w:val="C00000"/>
                              <w:sz w:val="84"/>
                              <w:szCs w:val="84"/>
                            </w:rPr>
                            <w:t>博智宏观论坛</w:t>
                          </w:r>
                        </w:p>
                        <w:p w:rsidR="004B1D5A" w:rsidRPr="003A5AB6" w:rsidRDefault="004B1D5A" w:rsidP="000F7D12">
                          <w:pPr>
                            <w:pStyle w:val="ad"/>
                            <w:spacing w:before="75" w:beforeAutospacing="0" w:after="75" w:afterAutospacing="0" w:line="480" w:lineRule="atLeast"/>
                            <w:jc w:val="center"/>
                            <w:rPr>
                              <w:rStyle w:val="ae"/>
                              <w:rFonts w:ascii="仿宋" w:eastAsia="仿宋" w:hAnsi="仿宋"/>
                              <w:color w:val="C00000"/>
                              <w:sz w:val="144"/>
                              <w:szCs w:val="144"/>
                            </w:rPr>
                          </w:pPr>
                          <w:r w:rsidRPr="003A5AB6">
                            <w:rPr>
                              <w:rStyle w:val="ae"/>
                              <w:rFonts w:ascii="仿宋" w:eastAsia="仿宋" w:hAnsi="仿宋" w:hint="eastAsia"/>
                              <w:color w:val="C00000"/>
                              <w:sz w:val="144"/>
                              <w:szCs w:val="144"/>
                            </w:rPr>
                            <w:t>要报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153D9" id="_x0000_t202" coordsize="21600,21600" o:spt="202" path="m,l,21600r21600,l21600,xe">
              <v:stroke joinstyle="miter"/>
              <v:path gradientshapeok="t" o:connecttype="rect"/>
            </v:shapetype>
            <v:shape id="_x0000_s1027" type="#_x0000_t202" style="position:absolute;margin-left:157.8pt;margin-top:9.55pt;width:276.75pt;height:15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" filled="f" stroked="f">
              <v:textbox>
                <w:txbxContent>
                  <w:p w:rsidR="004B1D5A" w:rsidRPr="003A5AB6" w:rsidRDefault="004B1D5A" w:rsidP="000F7D12">
                    <w:pPr>
                      <w:pStyle w:val="ad"/>
                      <w:spacing w:before="75" w:beforeAutospacing="0" w:after="75" w:afterAutospacing="0" w:line="480" w:lineRule="atLeast"/>
                      <w:jc w:val="center"/>
                      <w:rPr>
                        <w:rStyle w:val="ae"/>
                        <w:rFonts w:ascii="仿宋" w:eastAsia="仿宋" w:hAnsi="仿宋"/>
                        <w:color w:val="C00000"/>
                        <w:sz w:val="84"/>
                        <w:szCs w:val="84"/>
                      </w:rPr>
                    </w:pPr>
                    <w:r w:rsidRPr="003A5AB6">
                      <w:rPr>
                        <w:rStyle w:val="ae"/>
                        <w:rFonts w:ascii="仿宋" w:eastAsia="仿宋" w:hAnsi="仿宋" w:hint="eastAsia"/>
                        <w:color w:val="C00000"/>
                        <w:sz w:val="84"/>
                        <w:szCs w:val="84"/>
                      </w:rPr>
                      <w:t>博智宏观论坛</w:t>
                    </w:r>
                  </w:p>
                  <w:p w:rsidR="004B1D5A" w:rsidRPr="003A5AB6" w:rsidRDefault="004B1D5A" w:rsidP="000F7D12">
                    <w:pPr>
                      <w:pStyle w:val="ad"/>
                      <w:spacing w:before="75" w:beforeAutospacing="0" w:after="75" w:afterAutospacing="0" w:line="480" w:lineRule="atLeast"/>
                      <w:jc w:val="center"/>
                      <w:rPr>
                        <w:rStyle w:val="ae"/>
                        <w:rFonts w:ascii="仿宋" w:eastAsia="仿宋" w:hAnsi="仿宋"/>
                        <w:color w:val="C00000"/>
                        <w:sz w:val="144"/>
                        <w:szCs w:val="144"/>
                      </w:rPr>
                    </w:pPr>
                    <w:r w:rsidRPr="003A5AB6">
                      <w:rPr>
                        <w:rStyle w:val="ae"/>
                        <w:rFonts w:ascii="仿宋" w:eastAsia="仿宋" w:hAnsi="仿宋" w:hint="eastAsia"/>
                        <w:color w:val="C00000"/>
                        <w:sz w:val="144"/>
                        <w:szCs w:val="144"/>
                      </w:rPr>
                      <w:t>要报</w:t>
                    </w:r>
                  </w:p>
                </w:txbxContent>
              </v:textbox>
            </v:shape>
          </w:pict>
        </mc:Fallback>
      </mc:AlternateContent>
    </w:r>
    <w:r w:rsidRPr="00F82013">
      <w:rPr>
        <w:noProof/>
      </w:rPr>
      <w:drawing>
        <wp:inline distT="0" distB="0" distL="0" distR="0" wp14:anchorId="4F6DF286" wp14:editId="47FDDFC9">
          <wp:extent cx="1428056" cy="1445600"/>
          <wp:effectExtent l="0" t="0" r="127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211" cy="1444744"/>
                  </a:xfrm>
                  <a:prstGeom prst="rect">
                    <a:avLst/>
                  </a:prstGeom>
                  <a:noFill/>
                  <a:ln>
                    <a:noFill/>
                  </a:ln>
                </pic:spPr>
              </pic:pic>
            </a:graphicData>
          </a:graphic>
        </wp:inline>
      </w:drawing>
    </w:r>
  </w:p>
  <w:p w:rsidR="004B1D5A" w:rsidRDefault="004B1D5A" w:rsidP="001F406D">
    <w:pPr>
      <w:pStyle w:val="ad"/>
      <w:spacing w:before="75" w:beforeAutospacing="0" w:after="75" w:afterAutospacing="0" w:line="480" w:lineRule="atLeast"/>
      <w:rPr>
        <w:rFonts w:ascii="Verdana" w:hAnsi="Verdana"/>
        <w:color w:val="000000"/>
      </w:rPr>
    </w:pPr>
    <w:r w:rsidRPr="000F7D12">
      <w:rPr>
        <w:rStyle w:val="ae"/>
        <w:rFonts w:ascii="仿宋" w:eastAsia="仿宋" w:hAnsi="仿宋"/>
        <w:noProof/>
        <w:color w:val="C00000"/>
        <w:sz w:val="48"/>
        <w:szCs w:val="48"/>
      </w:rPr>
      <mc:AlternateContent>
        <mc:Choice Requires="wps">
          <w:drawing>
            <wp:anchor distT="0" distB="0" distL="114300" distR="114300" simplePos="0" relativeHeight="251668480" behindDoc="0" locked="0" layoutInCell="1" allowOverlap="1" wp14:anchorId="717F0B71" wp14:editId="31E6DDB2">
              <wp:simplePos x="0" y="0"/>
              <wp:positionH relativeFrom="column">
                <wp:posOffset>-28575</wp:posOffset>
              </wp:positionH>
              <wp:positionV relativeFrom="paragraph">
                <wp:posOffset>-200660</wp:posOffset>
              </wp:positionV>
              <wp:extent cx="1390650" cy="1228725"/>
              <wp:effectExtent l="0" t="0" r="0" b="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28725"/>
                      </a:xfrm>
                      <a:prstGeom prst="rect">
                        <a:avLst/>
                      </a:prstGeom>
                      <a:noFill/>
                      <a:ln w="9525">
                        <a:noFill/>
                        <a:miter lim="800000"/>
                        <a:headEnd/>
                        <a:tailEnd/>
                      </a:ln>
                    </wps:spPr>
                    <wps:txbx>
                      <w:txbxContent>
                        <w:p w:rsidR="004B1D5A" w:rsidRDefault="004B1D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F0B71" id="_x0000_s1028" type="#_x0000_t202" style="position:absolute;margin-left:-2.25pt;margin-top:-15.8pt;width:109.5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" filled="f" stroked="f">
              <v:textbox>
                <w:txbxContent>
                  <w:p w:rsidR="004B1D5A" w:rsidRDefault="004B1D5A"/>
                </w:txbxContent>
              </v:textbox>
            </v:shape>
          </w:pict>
        </mc:Fallback>
      </mc:AlternateContent>
    </w:r>
    <w:r>
      <w:rPr>
        <w:rStyle w:val="ae"/>
        <w:rFonts w:ascii="仿宋" w:eastAsia="仿宋" w:hAnsi="仿宋"/>
        <w:color w:val="C00000"/>
        <w:sz w:val="48"/>
        <w:szCs w:val="48"/>
      </w:rPr>
      <w:ptab w:relativeTo="margin" w:alignment="left" w:leader="none"/>
    </w:r>
    <w:r>
      <w:rPr>
        <w:rStyle w:val="ae"/>
        <w:rFonts w:ascii="仿宋" w:eastAsia="仿宋" w:hAnsi="仿宋" w:hint="eastAsia"/>
        <w:color w:val="C00000"/>
        <w:sz w:val="48"/>
        <w:szCs w:val="48"/>
      </w:rPr>
      <w:t xml:space="preserve">                </w:t>
    </w:r>
  </w:p>
  <w:p w:rsidR="004B1D5A" w:rsidRDefault="004B1D5A" w:rsidP="000F7D12">
    <w:pPr>
      <w:pStyle w:val="ad"/>
      <w:tabs>
        <w:tab w:val="left" w:pos="5610"/>
      </w:tabs>
      <w:spacing w:before="75" w:beforeAutospacing="0" w:after="75" w:afterAutospacing="0" w:line="480" w:lineRule="atLeast"/>
      <w:jc w:val="both"/>
      <w:rPr>
        <w:rFonts w:ascii="Verdana" w:hAnsi="Verdana"/>
        <w:color w:val="000000"/>
      </w:rPr>
    </w:pPr>
    <w:r>
      <w:rPr>
        <w:rFonts w:hint="eastAsia"/>
        <w:color w:val="000000"/>
        <w:sz w:val="30"/>
        <w:szCs w:val="30"/>
      </w:rPr>
      <w:t>            </w:t>
    </w:r>
    <w:r>
      <w:rPr>
        <w:color w:val="000000"/>
        <w:sz w:val="30"/>
        <w:szCs w:val="30"/>
      </w:rPr>
      <w:tab/>
    </w:r>
  </w:p>
  <w:p w:rsidR="004B1D5A" w:rsidRDefault="004B1D5A" w:rsidP="003A5AB6">
    <w:pPr>
      <w:pStyle w:val="ad"/>
      <w:pBdr>
        <w:bottom w:val="double" w:sz="6" w:space="0" w:color="auto"/>
      </w:pBdr>
      <w:spacing w:before="75" w:beforeAutospacing="0" w:after="75" w:afterAutospacing="0" w:line="480" w:lineRule="atLeast"/>
      <w:jc w:val="center"/>
      <w:rPr>
        <w:rStyle w:val="ae"/>
        <w:rFonts w:ascii="仿宋" w:eastAsia="仿宋" w:hAnsi="仿宋"/>
        <w:color w:val="C00000"/>
        <w:sz w:val="48"/>
        <w:szCs w:val="48"/>
      </w:rPr>
    </w:pPr>
    <w:r>
      <w:rPr>
        <w:noProof/>
      </w:rPr>
      <mc:AlternateContent>
        <mc:Choice Requires="wps">
          <w:drawing>
            <wp:anchor distT="0" distB="0" distL="114300" distR="114300" simplePos="0" relativeHeight="251664384" behindDoc="0" locked="0" layoutInCell="1" allowOverlap="1" wp14:anchorId="00D3C1DF" wp14:editId="56C13112">
              <wp:simplePos x="0" y="0"/>
              <wp:positionH relativeFrom="column">
                <wp:posOffset>-26719</wp:posOffset>
              </wp:positionH>
              <wp:positionV relativeFrom="paragraph">
                <wp:posOffset>165521</wp:posOffset>
              </wp:positionV>
              <wp:extent cx="2647950" cy="581157"/>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81157"/>
                      </a:xfrm>
                      <a:prstGeom prst="rect">
                        <a:avLst/>
                      </a:prstGeom>
                      <a:noFill/>
                      <a:ln>
                        <a:noFill/>
                      </a:ln>
                      <a:extLst/>
                    </wps:spPr>
                    <wps:txbx>
                      <w:txbxContent>
                        <w:p w:rsidR="004B1D5A" w:rsidRPr="00AD26B1" w:rsidRDefault="004B1D5A" w:rsidP="000F7D12">
                          <w:pPr>
                            <w:rPr>
                              <w:rFonts w:ascii="仿宋" w:eastAsia="仿宋" w:hAnsi="仿宋"/>
                              <w:b/>
                              <w:color w:val="000000"/>
                              <w:sz w:val="24"/>
                              <w:szCs w:val="24"/>
                            </w:rPr>
                          </w:pPr>
                          <w:r w:rsidRPr="00AD26B1">
                            <w:rPr>
                              <w:rFonts w:ascii="仿宋" w:eastAsia="仿宋" w:hAnsi="仿宋" w:hint="eastAsia"/>
                              <w:b/>
                              <w:color w:val="000000"/>
                              <w:sz w:val="24"/>
                              <w:szCs w:val="24"/>
                            </w:rPr>
                            <w:t>中国发展研究基金会</w:t>
                          </w:r>
                        </w:p>
                        <w:p w:rsidR="004B1D5A" w:rsidRPr="00AD26B1" w:rsidRDefault="004B1D5A" w:rsidP="000F7D12">
                          <w:pPr>
                            <w:pStyle w:val="ad"/>
                            <w:spacing w:before="75" w:beforeAutospacing="0" w:after="75" w:afterAutospacing="0"/>
                            <w:jc w:val="both"/>
                            <w:rPr>
                              <w:rFonts w:ascii="Verdana" w:hAnsi="Verdana"/>
                              <w:b/>
                              <w:color w:val="000000"/>
                            </w:rPr>
                          </w:pPr>
                          <w:r w:rsidRPr="00AD26B1">
                            <w:rPr>
                              <w:rFonts w:ascii="仿宋" w:eastAsia="仿宋" w:hAnsi="仿宋" w:hint="eastAsia"/>
                              <w:b/>
                              <w:color w:val="000000"/>
                            </w:rPr>
                            <w:t>北京博智经济社会发展研究所</w:t>
                          </w:r>
                        </w:p>
                        <w:p w:rsidR="004B1D5A" w:rsidRPr="001F406D" w:rsidRDefault="004B1D5A">
                          <w:pPr>
                            <w:rPr>
                              <w:rFonts w:ascii="仿宋" w:eastAsia="仿宋" w:hAnsi="仿宋"/>
                              <w:color w:val="000000"/>
                              <w:sz w:val="30"/>
                              <w:szCs w:val="30"/>
                            </w:rPr>
                          </w:pPr>
                        </w:p>
                        <w:p w:rsidR="004B1D5A" w:rsidRDefault="004B1D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3C1DF" id="Text Box 8" o:spid="_x0000_s1029" type="#_x0000_t202" style="position:absolute;left:0;text-align:left;margin-left:-2.1pt;margin-top:13.05pt;width:208.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" filled="f" stroked="f">
              <v:textbox>
                <w:txbxContent>
                  <w:p w:rsidR="004B1D5A" w:rsidRPr="00AD26B1" w:rsidRDefault="004B1D5A" w:rsidP="000F7D12">
                    <w:pPr>
                      <w:rPr>
                        <w:rFonts w:ascii="仿宋" w:eastAsia="仿宋" w:hAnsi="仿宋"/>
                        <w:b/>
                        <w:color w:val="000000"/>
                        <w:sz w:val="24"/>
                        <w:szCs w:val="24"/>
                      </w:rPr>
                    </w:pPr>
                    <w:r w:rsidRPr="00AD26B1">
                      <w:rPr>
                        <w:rFonts w:ascii="仿宋" w:eastAsia="仿宋" w:hAnsi="仿宋" w:hint="eastAsia"/>
                        <w:b/>
                        <w:color w:val="000000"/>
                        <w:sz w:val="24"/>
                        <w:szCs w:val="24"/>
                      </w:rPr>
                      <w:t>中国发展研究基金会</w:t>
                    </w:r>
                  </w:p>
                  <w:p w:rsidR="004B1D5A" w:rsidRPr="00AD26B1" w:rsidRDefault="004B1D5A" w:rsidP="000F7D12">
                    <w:pPr>
                      <w:pStyle w:val="ad"/>
                      <w:spacing w:before="75" w:beforeAutospacing="0" w:after="75" w:afterAutospacing="0"/>
                      <w:jc w:val="both"/>
                      <w:rPr>
                        <w:rFonts w:ascii="Verdana" w:hAnsi="Verdana"/>
                        <w:b/>
                        <w:color w:val="000000"/>
                      </w:rPr>
                    </w:pPr>
                    <w:r w:rsidRPr="00AD26B1">
                      <w:rPr>
                        <w:rFonts w:ascii="仿宋" w:eastAsia="仿宋" w:hAnsi="仿宋" w:hint="eastAsia"/>
                        <w:b/>
                        <w:color w:val="000000"/>
                      </w:rPr>
                      <w:t>北京博智经济社会发展研究所</w:t>
                    </w:r>
                  </w:p>
                  <w:p w:rsidR="004B1D5A" w:rsidRPr="001F406D" w:rsidRDefault="004B1D5A">
                    <w:pPr>
                      <w:rPr>
                        <w:rFonts w:ascii="仿宋" w:eastAsia="仿宋" w:hAnsi="仿宋"/>
                        <w:color w:val="000000"/>
                        <w:sz w:val="30"/>
                        <w:szCs w:val="30"/>
                      </w:rPr>
                    </w:pPr>
                  </w:p>
                  <w:p w:rsidR="004B1D5A" w:rsidRDefault="004B1D5A"/>
                </w:txbxContent>
              </v:textbox>
            </v:shape>
          </w:pict>
        </mc:Fallback>
      </mc:AlternateContent>
    </w:r>
    <w:r w:rsidRPr="00AB101D">
      <w:rPr>
        <w:noProof/>
        <w:color w:val="000000"/>
        <w:sz w:val="30"/>
        <w:szCs w:val="30"/>
      </w:rPr>
      <mc:AlternateContent>
        <mc:Choice Requires="wps">
          <w:drawing>
            <wp:anchor distT="0" distB="0" distL="114300" distR="114300" simplePos="0" relativeHeight="251670528" behindDoc="0" locked="0" layoutInCell="1" allowOverlap="1" wp14:anchorId="4C846E0F" wp14:editId="0F7F17AF">
              <wp:simplePos x="0" y="0"/>
              <wp:positionH relativeFrom="column">
                <wp:posOffset>2625090</wp:posOffset>
              </wp:positionH>
              <wp:positionV relativeFrom="paragraph">
                <wp:posOffset>231140</wp:posOffset>
              </wp:positionV>
              <wp:extent cx="3019425" cy="1403985"/>
              <wp:effectExtent l="0" t="0" r="0" b="4445"/>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noFill/>
                      <a:ln w="9525">
                        <a:noFill/>
                        <a:miter lim="800000"/>
                        <a:headEnd/>
                        <a:tailEnd/>
                      </a:ln>
                    </wps:spPr>
                    <wps:txbx>
                      <w:txbxContent>
                        <w:p w:rsidR="004B1D5A" w:rsidRPr="00AB101D" w:rsidRDefault="004B1D5A">
                          <w:pPr>
                            <w:rPr>
                              <w:rFonts w:ascii="黑体" w:eastAsia="黑体" w:hAnsi="黑体"/>
                              <w:b/>
                              <w:sz w:val="30"/>
                              <w:szCs w:val="30"/>
                            </w:rPr>
                          </w:pPr>
                          <w:r w:rsidRPr="003904AC">
                            <w:rPr>
                              <w:rFonts w:ascii="黑体" w:eastAsia="黑体" w:hAnsi="黑体" w:hint="eastAsia"/>
                              <w:b/>
                              <w:sz w:val="30"/>
                              <w:szCs w:val="30"/>
                            </w:rPr>
                            <w:t>201</w:t>
                          </w:r>
                          <w:r>
                            <w:rPr>
                              <w:rFonts w:ascii="黑体" w:eastAsia="黑体" w:hAnsi="黑体" w:hint="eastAsia"/>
                              <w:b/>
                              <w:sz w:val="30"/>
                              <w:szCs w:val="30"/>
                            </w:rPr>
                            <w:t>6</w:t>
                          </w:r>
                          <w:r w:rsidRPr="003904AC">
                            <w:rPr>
                              <w:rFonts w:ascii="黑体" w:eastAsia="黑体" w:hAnsi="黑体" w:hint="eastAsia"/>
                              <w:b/>
                              <w:sz w:val="30"/>
                              <w:szCs w:val="30"/>
                            </w:rPr>
                            <w:t>年</w:t>
                          </w:r>
                          <w:r w:rsidR="003C422A">
                            <w:rPr>
                              <w:rFonts w:ascii="黑体" w:eastAsia="黑体" w:hAnsi="黑体" w:hint="eastAsia"/>
                              <w:b/>
                              <w:sz w:val="30"/>
                              <w:szCs w:val="30"/>
                            </w:rPr>
                            <w:t>6</w:t>
                          </w:r>
                          <w:r w:rsidRPr="003904AC">
                            <w:rPr>
                              <w:rFonts w:ascii="黑体" w:eastAsia="黑体" w:hAnsi="黑体" w:hint="eastAsia"/>
                              <w:b/>
                              <w:sz w:val="30"/>
                              <w:szCs w:val="30"/>
                            </w:rPr>
                            <w:t>月</w:t>
                          </w:r>
                          <w:r>
                            <w:rPr>
                              <w:rFonts w:ascii="黑体" w:eastAsia="黑体" w:hAnsi="黑体" w:hint="eastAsia"/>
                              <w:b/>
                              <w:sz w:val="30"/>
                              <w:szCs w:val="30"/>
                            </w:rPr>
                            <w:t xml:space="preserve">    第</w:t>
                          </w:r>
                          <w:r w:rsidR="003C422A">
                            <w:rPr>
                              <w:rFonts w:ascii="黑体" w:eastAsia="黑体" w:hAnsi="黑体" w:hint="eastAsia"/>
                              <w:b/>
                              <w:sz w:val="30"/>
                              <w:szCs w:val="30"/>
                            </w:rPr>
                            <w:t>8</w:t>
                          </w:r>
                          <w:r>
                            <w:rPr>
                              <w:rFonts w:ascii="黑体" w:eastAsia="黑体" w:hAnsi="黑体" w:hint="eastAsia"/>
                              <w:b/>
                              <w:sz w:val="30"/>
                              <w:szCs w:val="30"/>
                            </w:rPr>
                            <w:t>号</w:t>
                          </w:r>
                        </w:p>
                        <w:p w:rsidR="004B1D5A" w:rsidRDefault="004B1D5A">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46E0F" id="_x0000_s1030" type="#_x0000_t202" style="position:absolute;left:0;text-align:left;margin-left:206.7pt;margin-top:18.2pt;width:237.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" filled="f" stroked="f">
              <v:textbox style="mso-fit-shape-to-text:t">
                <w:txbxContent>
                  <w:p w:rsidR="004B1D5A" w:rsidRPr="00AB101D" w:rsidRDefault="004B1D5A">
                    <w:pPr>
                      <w:rPr>
                        <w:rFonts w:ascii="黑体" w:eastAsia="黑体" w:hAnsi="黑体"/>
                        <w:b/>
                        <w:sz w:val="30"/>
                        <w:szCs w:val="30"/>
                      </w:rPr>
                    </w:pPr>
                    <w:r w:rsidRPr="003904AC">
                      <w:rPr>
                        <w:rFonts w:ascii="黑体" w:eastAsia="黑体" w:hAnsi="黑体" w:hint="eastAsia"/>
                        <w:b/>
                        <w:sz w:val="30"/>
                        <w:szCs w:val="30"/>
                      </w:rPr>
                      <w:t>201</w:t>
                    </w:r>
                    <w:r>
                      <w:rPr>
                        <w:rFonts w:ascii="黑体" w:eastAsia="黑体" w:hAnsi="黑体" w:hint="eastAsia"/>
                        <w:b/>
                        <w:sz w:val="30"/>
                        <w:szCs w:val="30"/>
                      </w:rPr>
                      <w:t>6</w:t>
                    </w:r>
                    <w:r w:rsidRPr="003904AC">
                      <w:rPr>
                        <w:rFonts w:ascii="黑体" w:eastAsia="黑体" w:hAnsi="黑体" w:hint="eastAsia"/>
                        <w:b/>
                        <w:sz w:val="30"/>
                        <w:szCs w:val="30"/>
                      </w:rPr>
                      <w:t>年</w:t>
                    </w:r>
                    <w:r w:rsidR="003C422A">
                      <w:rPr>
                        <w:rFonts w:ascii="黑体" w:eastAsia="黑体" w:hAnsi="黑体" w:hint="eastAsia"/>
                        <w:b/>
                        <w:sz w:val="30"/>
                        <w:szCs w:val="30"/>
                      </w:rPr>
                      <w:t>6</w:t>
                    </w:r>
                    <w:r w:rsidRPr="003904AC">
                      <w:rPr>
                        <w:rFonts w:ascii="黑体" w:eastAsia="黑体" w:hAnsi="黑体" w:hint="eastAsia"/>
                        <w:b/>
                        <w:sz w:val="30"/>
                        <w:szCs w:val="30"/>
                      </w:rPr>
                      <w:t>月</w:t>
                    </w:r>
                    <w:r>
                      <w:rPr>
                        <w:rFonts w:ascii="黑体" w:eastAsia="黑体" w:hAnsi="黑体" w:hint="eastAsia"/>
                        <w:b/>
                        <w:sz w:val="30"/>
                        <w:szCs w:val="30"/>
                      </w:rPr>
                      <w:t xml:space="preserve">    第</w:t>
                    </w:r>
                    <w:r w:rsidR="003C422A">
                      <w:rPr>
                        <w:rFonts w:ascii="黑体" w:eastAsia="黑体" w:hAnsi="黑体" w:hint="eastAsia"/>
                        <w:b/>
                        <w:sz w:val="30"/>
                        <w:szCs w:val="30"/>
                      </w:rPr>
                      <w:t>8</w:t>
                    </w:r>
                    <w:r>
                      <w:rPr>
                        <w:rFonts w:ascii="黑体" w:eastAsia="黑体" w:hAnsi="黑体" w:hint="eastAsia"/>
                        <w:b/>
                        <w:sz w:val="30"/>
                        <w:szCs w:val="30"/>
                      </w:rPr>
                      <w:t>号</w:t>
                    </w:r>
                  </w:p>
                  <w:p w:rsidR="004B1D5A" w:rsidRDefault="004B1D5A">
                    <w:r>
                      <w:rPr>
                        <w:rFonts w:hint="eastAsia"/>
                      </w:rPr>
                      <w:t xml:space="preserve"> </w:t>
                    </w:r>
                  </w:p>
                </w:txbxContent>
              </v:textbox>
            </v:shape>
          </w:pict>
        </mc:Fallback>
      </mc:AlternateContent>
    </w:r>
  </w:p>
  <w:p w:rsidR="004B1D5A" w:rsidRPr="00181E0B" w:rsidRDefault="004B1D5A" w:rsidP="003A5AB6">
    <w:pPr>
      <w:pStyle w:val="ad"/>
      <w:pBdr>
        <w:bottom w:val="double" w:sz="6" w:space="0" w:color="auto"/>
      </w:pBdr>
      <w:spacing w:before="75" w:beforeAutospacing="0" w:after="75" w:afterAutospacing="0" w:line="480" w:lineRule="atLeast"/>
      <w:jc w:val="center"/>
      <w:rPr>
        <w:rFonts w:ascii="仿宋" w:eastAsia="仿宋" w:hAnsi="仿宋"/>
        <w:b/>
        <w:bCs/>
        <w:color w:val="C00000"/>
        <w:sz w:val="48"/>
        <w:szCs w:val="48"/>
      </w:rPr>
    </w:pPr>
    <w:r>
      <w:rPr>
        <w:rStyle w:val="ae"/>
        <w:rFonts w:ascii="仿宋" w:eastAsia="仿宋" w:hAnsi="仿宋" w:hint="eastAsia"/>
        <w:color w:val="C00000"/>
        <w:sz w:val="48"/>
        <w:szCs w:val="48"/>
      </w:rPr>
      <w:t xml:space="preserve">              </w:t>
    </w:r>
    <w:r>
      <w:rPr>
        <w:rFonts w:hint="eastAsia"/>
        <w:color w:val="4F81BD" w:themeColor="accen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FF7C"/>
    <w:multiLevelType w:val="singleLevel"/>
    <w:tmpl w:val="FA984A5E"/>
    <w:lvl w:ilvl="0">
      <w:start w:val="1"/>
      <w:numFmt w:val="decimal"/>
      <w:lvlText w:val="%1."/>
      <w:lvlJc w:val="left"/>
      <w:pPr>
        <w:tabs>
          <w:tab w:val="num" w:pos="2040"/>
        </w:tabs>
        <w:ind w:left="2040" w:hanging="360"/>
      </w:pPr>
    </w:lvl>
  </w:abstractNum>
  <w:abstractNum w:abstractNumId="1" w15:restartNumberingAfterBreak="0">
    <w:nsid w:val="0FFFFF7D"/>
    <w:multiLevelType w:val="singleLevel"/>
    <w:tmpl w:val="7298BAB0"/>
    <w:lvl w:ilvl="0">
      <w:start w:val="1"/>
      <w:numFmt w:val="decimal"/>
      <w:lvlText w:val="%1."/>
      <w:lvlJc w:val="left"/>
      <w:pPr>
        <w:tabs>
          <w:tab w:val="num" w:pos="1620"/>
        </w:tabs>
        <w:ind w:left="1620" w:hanging="360"/>
      </w:pPr>
    </w:lvl>
  </w:abstractNum>
  <w:abstractNum w:abstractNumId="2" w15:restartNumberingAfterBreak="0">
    <w:nsid w:val="0FFFFF7E"/>
    <w:multiLevelType w:val="singleLevel"/>
    <w:tmpl w:val="999A45A0"/>
    <w:lvl w:ilvl="0">
      <w:start w:val="1"/>
      <w:numFmt w:val="decimal"/>
      <w:lvlText w:val="%1."/>
      <w:lvlJc w:val="left"/>
      <w:pPr>
        <w:tabs>
          <w:tab w:val="num" w:pos="1200"/>
        </w:tabs>
        <w:ind w:left="1200" w:hanging="360"/>
      </w:pPr>
    </w:lvl>
  </w:abstractNum>
  <w:abstractNum w:abstractNumId="3" w15:restartNumberingAfterBreak="0">
    <w:nsid w:val="0FFFFF7F"/>
    <w:multiLevelType w:val="singleLevel"/>
    <w:tmpl w:val="79CAC876"/>
    <w:lvl w:ilvl="0">
      <w:start w:val="1"/>
      <w:numFmt w:val="decimal"/>
      <w:lvlText w:val="%1."/>
      <w:lvlJc w:val="left"/>
      <w:pPr>
        <w:tabs>
          <w:tab w:val="num" w:pos="780"/>
        </w:tabs>
        <w:ind w:left="780" w:hanging="360"/>
      </w:pPr>
    </w:lvl>
  </w:abstractNum>
  <w:abstractNum w:abstractNumId="4" w15:restartNumberingAfterBreak="0">
    <w:nsid w:val="0FFFFF80"/>
    <w:multiLevelType w:val="singleLevel"/>
    <w:tmpl w:val="0DACC1CE"/>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94FAE8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8FC270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25966DA6"/>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E18687F8"/>
    <w:lvl w:ilvl="0">
      <w:start w:val="1"/>
      <w:numFmt w:val="decimal"/>
      <w:lvlText w:val="%1."/>
      <w:lvlJc w:val="left"/>
      <w:pPr>
        <w:tabs>
          <w:tab w:val="num" w:pos="360"/>
        </w:tabs>
        <w:ind w:left="360" w:hanging="360"/>
      </w:pPr>
    </w:lvl>
  </w:abstractNum>
  <w:abstractNum w:abstractNumId="9" w15:restartNumberingAfterBreak="0">
    <w:nsid w:val="0FFFFF89"/>
    <w:multiLevelType w:val="singleLevel"/>
    <w:tmpl w:val="ABF45AB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5A7766B"/>
    <w:multiLevelType w:val="hybridMultilevel"/>
    <w:tmpl w:val="A8926644"/>
    <w:lvl w:ilvl="0" w:tplc="8A3EFE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CA07E3D"/>
    <w:multiLevelType w:val="hybridMultilevel"/>
    <w:tmpl w:val="7BFC1390"/>
    <w:lvl w:ilvl="0" w:tplc="F9B09B04">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5AEB2F53"/>
    <w:multiLevelType w:val="hybridMultilevel"/>
    <w:tmpl w:val="8D3C9802"/>
    <w:lvl w:ilvl="0" w:tplc="F7DA1E8C">
      <w:start w:val="1"/>
      <w:numFmt w:val="bullet"/>
      <w:lvlText w:val="•"/>
      <w:lvlJc w:val="left"/>
      <w:pPr>
        <w:ind w:left="980" w:hanging="420"/>
      </w:pPr>
      <w:rPr>
        <w:rFonts w:ascii="华文宋体" w:eastAsia="华文宋体" w:hAnsi="华文宋体" w:hint="eastAsia"/>
        <w:lang w:val="en-US"/>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13" w15:restartNumberingAfterBreak="0">
    <w:nsid w:val="65302BBB"/>
    <w:multiLevelType w:val="hybridMultilevel"/>
    <w:tmpl w:val="A7A87892"/>
    <w:lvl w:ilvl="0" w:tplc="0409000B">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a"/>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3B"/>
    <w:rsid w:val="00002CDE"/>
    <w:rsid w:val="00002F21"/>
    <w:rsid w:val="000053C6"/>
    <w:rsid w:val="0000697D"/>
    <w:rsid w:val="00011CBB"/>
    <w:rsid w:val="00011FB2"/>
    <w:rsid w:val="00014544"/>
    <w:rsid w:val="0001600A"/>
    <w:rsid w:val="00017BC8"/>
    <w:rsid w:val="00021581"/>
    <w:rsid w:val="00022EE4"/>
    <w:rsid w:val="00025419"/>
    <w:rsid w:val="00033878"/>
    <w:rsid w:val="000369D3"/>
    <w:rsid w:val="000370D7"/>
    <w:rsid w:val="00037B80"/>
    <w:rsid w:val="000436D7"/>
    <w:rsid w:val="00044C59"/>
    <w:rsid w:val="0004508E"/>
    <w:rsid w:val="000450B4"/>
    <w:rsid w:val="0004556D"/>
    <w:rsid w:val="00045847"/>
    <w:rsid w:val="00050506"/>
    <w:rsid w:val="00052483"/>
    <w:rsid w:val="00056599"/>
    <w:rsid w:val="00057D4B"/>
    <w:rsid w:val="00060467"/>
    <w:rsid w:val="00061788"/>
    <w:rsid w:val="00066B68"/>
    <w:rsid w:val="000708E5"/>
    <w:rsid w:val="00072BEA"/>
    <w:rsid w:val="00074208"/>
    <w:rsid w:val="00077BEE"/>
    <w:rsid w:val="00082816"/>
    <w:rsid w:val="00082F2B"/>
    <w:rsid w:val="00084255"/>
    <w:rsid w:val="00086682"/>
    <w:rsid w:val="00093519"/>
    <w:rsid w:val="00093A22"/>
    <w:rsid w:val="000940DD"/>
    <w:rsid w:val="000941F1"/>
    <w:rsid w:val="00094A81"/>
    <w:rsid w:val="00097284"/>
    <w:rsid w:val="000A414F"/>
    <w:rsid w:val="000A6AC2"/>
    <w:rsid w:val="000B3D5B"/>
    <w:rsid w:val="000B4BDF"/>
    <w:rsid w:val="000B5836"/>
    <w:rsid w:val="000B6235"/>
    <w:rsid w:val="000B6F7D"/>
    <w:rsid w:val="000B784F"/>
    <w:rsid w:val="000C3F09"/>
    <w:rsid w:val="000C6178"/>
    <w:rsid w:val="000C7E2C"/>
    <w:rsid w:val="000D42E4"/>
    <w:rsid w:val="000D684F"/>
    <w:rsid w:val="000E0F23"/>
    <w:rsid w:val="000E24A3"/>
    <w:rsid w:val="000F24D1"/>
    <w:rsid w:val="000F382E"/>
    <w:rsid w:val="000F38AF"/>
    <w:rsid w:val="000F4045"/>
    <w:rsid w:val="000F6503"/>
    <w:rsid w:val="000F68C0"/>
    <w:rsid w:val="000F7742"/>
    <w:rsid w:val="000F7ABA"/>
    <w:rsid w:val="000F7D12"/>
    <w:rsid w:val="00100439"/>
    <w:rsid w:val="00102542"/>
    <w:rsid w:val="001037A2"/>
    <w:rsid w:val="001063F7"/>
    <w:rsid w:val="00110404"/>
    <w:rsid w:val="0011082C"/>
    <w:rsid w:val="00111FB9"/>
    <w:rsid w:val="001121DA"/>
    <w:rsid w:val="00117527"/>
    <w:rsid w:val="0012237D"/>
    <w:rsid w:val="001224F5"/>
    <w:rsid w:val="00124FD4"/>
    <w:rsid w:val="00125125"/>
    <w:rsid w:val="0013575D"/>
    <w:rsid w:val="0014113D"/>
    <w:rsid w:val="001422AD"/>
    <w:rsid w:val="00142E5E"/>
    <w:rsid w:val="00153378"/>
    <w:rsid w:val="00156647"/>
    <w:rsid w:val="00165286"/>
    <w:rsid w:val="00166EF9"/>
    <w:rsid w:val="001730D6"/>
    <w:rsid w:val="001760CE"/>
    <w:rsid w:val="001761D8"/>
    <w:rsid w:val="00176CB9"/>
    <w:rsid w:val="00176EFB"/>
    <w:rsid w:val="00180BF1"/>
    <w:rsid w:val="00181E0B"/>
    <w:rsid w:val="00191567"/>
    <w:rsid w:val="001934C3"/>
    <w:rsid w:val="00197C63"/>
    <w:rsid w:val="00197EF0"/>
    <w:rsid w:val="001A12DD"/>
    <w:rsid w:val="001A4482"/>
    <w:rsid w:val="001A50EB"/>
    <w:rsid w:val="001A5894"/>
    <w:rsid w:val="001B40E2"/>
    <w:rsid w:val="001B55D2"/>
    <w:rsid w:val="001B7404"/>
    <w:rsid w:val="001C50DC"/>
    <w:rsid w:val="001C7997"/>
    <w:rsid w:val="001D02B3"/>
    <w:rsid w:val="001D285F"/>
    <w:rsid w:val="001D4027"/>
    <w:rsid w:val="001D5D81"/>
    <w:rsid w:val="001D6EEB"/>
    <w:rsid w:val="001E4005"/>
    <w:rsid w:val="001E4BD1"/>
    <w:rsid w:val="001E5BF4"/>
    <w:rsid w:val="001E5ECA"/>
    <w:rsid w:val="001F406D"/>
    <w:rsid w:val="001F4382"/>
    <w:rsid w:val="001F7E26"/>
    <w:rsid w:val="00202B60"/>
    <w:rsid w:val="002071AA"/>
    <w:rsid w:val="00207CAB"/>
    <w:rsid w:val="00216798"/>
    <w:rsid w:val="00221D97"/>
    <w:rsid w:val="00223569"/>
    <w:rsid w:val="00224E05"/>
    <w:rsid w:val="00232470"/>
    <w:rsid w:val="0023369E"/>
    <w:rsid w:val="00233F33"/>
    <w:rsid w:val="00234C0E"/>
    <w:rsid w:val="002376FE"/>
    <w:rsid w:val="002403E8"/>
    <w:rsid w:val="00240EF0"/>
    <w:rsid w:val="0024381E"/>
    <w:rsid w:val="00244FD6"/>
    <w:rsid w:val="00247605"/>
    <w:rsid w:val="002514AE"/>
    <w:rsid w:val="00254DD7"/>
    <w:rsid w:val="00257A40"/>
    <w:rsid w:val="00260F67"/>
    <w:rsid w:val="00264978"/>
    <w:rsid w:val="00266AF3"/>
    <w:rsid w:val="0028010B"/>
    <w:rsid w:val="0028153F"/>
    <w:rsid w:val="00283067"/>
    <w:rsid w:val="002831E5"/>
    <w:rsid w:val="002844B4"/>
    <w:rsid w:val="00286315"/>
    <w:rsid w:val="002A3C31"/>
    <w:rsid w:val="002A4228"/>
    <w:rsid w:val="002A71EE"/>
    <w:rsid w:val="002B0C4A"/>
    <w:rsid w:val="002B2668"/>
    <w:rsid w:val="002B33A0"/>
    <w:rsid w:val="002B35A2"/>
    <w:rsid w:val="002B4CC5"/>
    <w:rsid w:val="002B75A9"/>
    <w:rsid w:val="002B771B"/>
    <w:rsid w:val="002C74D4"/>
    <w:rsid w:val="002C7BFC"/>
    <w:rsid w:val="002D1DD2"/>
    <w:rsid w:val="002D56AC"/>
    <w:rsid w:val="002D7AFA"/>
    <w:rsid w:val="002D7DFB"/>
    <w:rsid w:val="002E36F3"/>
    <w:rsid w:val="002E4A1C"/>
    <w:rsid w:val="002F0D34"/>
    <w:rsid w:val="002F1823"/>
    <w:rsid w:val="002F3A97"/>
    <w:rsid w:val="002F4720"/>
    <w:rsid w:val="002F5FD6"/>
    <w:rsid w:val="002F76F7"/>
    <w:rsid w:val="0030136E"/>
    <w:rsid w:val="003019A8"/>
    <w:rsid w:val="00301F1C"/>
    <w:rsid w:val="0030236D"/>
    <w:rsid w:val="00305C82"/>
    <w:rsid w:val="00305CBA"/>
    <w:rsid w:val="0030602F"/>
    <w:rsid w:val="00306E0B"/>
    <w:rsid w:val="003106FD"/>
    <w:rsid w:val="00311648"/>
    <w:rsid w:val="003152BF"/>
    <w:rsid w:val="003166B8"/>
    <w:rsid w:val="00317D5F"/>
    <w:rsid w:val="00322414"/>
    <w:rsid w:val="003225BE"/>
    <w:rsid w:val="00323687"/>
    <w:rsid w:val="0032549E"/>
    <w:rsid w:val="0032652B"/>
    <w:rsid w:val="00340D54"/>
    <w:rsid w:val="00343333"/>
    <w:rsid w:val="003471B2"/>
    <w:rsid w:val="003473F3"/>
    <w:rsid w:val="00352823"/>
    <w:rsid w:val="0035514B"/>
    <w:rsid w:val="00357D1C"/>
    <w:rsid w:val="00360EEA"/>
    <w:rsid w:val="00362BF9"/>
    <w:rsid w:val="00364CBA"/>
    <w:rsid w:val="00365182"/>
    <w:rsid w:val="003655A6"/>
    <w:rsid w:val="00367A19"/>
    <w:rsid w:val="00372961"/>
    <w:rsid w:val="00374E21"/>
    <w:rsid w:val="00375F6A"/>
    <w:rsid w:val="0037710A"/>
    <w:rsid w:val="00377C41"/>
    <w:rsid w:val="003802E4"/>
    <w:rsid w:val="003904AC"/>
    <w:rsid w:val="00393304"/>
    <w:rsid w:val="00396A06"/>
    <w:rsid w:val="00397EAC"/>
    <w:rsid w:val="003A28DD"/>
    <w:rsid w:val="003A334D"/>
    <w:rsid w:val="003A40A1"/>
    <w:rsid w:val="003A5AB6"/>
    <w:rsid w:val="003A7B8A"/>
    <w:rsid w:val="003B330E"/>
    <w:rsid w:val="003B42B1"/>
    <w:rsid w:val="003C0783"/>
    <w:rsid w:val="003C2CB6"/>
    <w:rsid w:val="003C3BF6"/>
    <w:rsid w:val="003C422A"/>
    <w:rsid w:val="003C593E"/>
    <w:rsid w:val="003D11B5"/>
    <w:rsid w:val="003D23F6"/>
    <w:rsid w:val="003D2ECD"/>
    <w:rsid w:val="003D5D01"/>
    <w:rsid w:val="003D6D74"/>
    <w:rsid w:val="003E0A63"/>
    <w:rsid w:val="003F2153"/>
    <w:rsid w:val="003F3921"/>
    <w:rsid w:val="003F59E8"/>
    <w:rsid w:val="003F5E20"/>
    <w:rsid w:val="003F712D"/>
    <w:rsid w:val="004024CE"/>
    <w:rsid w:val="00403D3E"/>
    <w:rsid w:val="004043D2"/>
    <w:rsid w:val="00406EA3"/>
    <w:rsid w:val="00407626"/>
    <w:rsid w:val="00410DE2"/>
    <w:rsid w:val="00415912"/>
    <w:rsid w:val="0042081D"/>
    <w:rsid w:val="00422421"/>
    <w:rsid w:val="004245A9"/>
    <w:rsid w:val="00431639"/>
    <w:rsid w:val="00431D4F"/>
    <w:rsid w:val="0043322A"/>
    <w:rsid w:val="00434013"/>
    <w:rsid w:val="00434667"/>
    <w:rsid w:val="00440E81"/>
    <w:rsid w:val="00441F1B"/>
    <w:rsid w:val="00444D2F"/>
    <w:rsid w:val="0045008B"/>
    <w:rsid w:val="004535BE"/>
    <w:rsid w:val="004558DD"/>
    <w:rsid w:val="00455B42"/>
    <w:rsid w:val="00456DF8"/>
    <w:rsid w:val="00457041"/>
    <w:rsid w:val="00457882"/>
    <w:rsid w:val="00461014"/>
    <w:rsid w:val="004615CB"/>
    <w:rsid w:val="00461D13"/>
    <w:rsid w:val="0046264B"/>
    <w:rsid w:val="004626D9"/>
    <w:rsid w:val="0046487A"/>
    <w:rsid w:val="00465D45"/>
    <w:rsid w:val="004661EF"/>
    <w:rsid w:val="00471383"/>
    <w:rsid w:val="00473D47"/>
    <w:rsid w:val="0047408F"/>
    <w:rsid w:val="00480721"/>
    <w:rsid w:val="00482BCE"/>
    <w:rsid w:val="00483669"/>
    <w:rsid w:val="004850B9"/>
    <w:rsid w:val="0048665E"/>
    <w:rsid w:val="00491981"/>
    <w:rsid w:val="00491A17"/>
    <w:rsid w:val="0049255D"/>
    <w:rsid w:val="00492E94"/>
    <w:rsid w:val="0049551B"/>
    <w:rsid w:val="00495E5C"/>
    <w:rsid w:val="00497DB7"/>
    <w:rsid w:val="004A0774"/>
    <w:rsid w:val="004A4B4F"/>
    <w:rsid w:val="004A51C6"/>
    <w:rsid w:val="004B1D5A"/>
    <w:rsid w:val="004B238C"/>
    <w:rsid w:val="004B331D"/>
    <w:rsid w:val="004B52CE"/>
    <w:rsid w:val="004B6C2E"/>
    <w:rsid w:val="004B7228"/>
    <w:rsid w:val="004C2D76"/>
    <w:rsid w:val="004C5D9A"/>
    <w:rsid w:val="004C7225"/>
    <w:rsid w:val="004C7A23"/>
    <w:rsid w:val="004D0802"/>
    <w:rsid w:val="004D095E"/>
    <w:rsid w:val="004D2DF9"/>
    <w:rsid w:val="004D61B1"/>
    <w:rsid w:val="004E37F5"/>
    <w:rsid w:val="004E5C0C"/>
    <w:rsid w:val="004F3FD2"/>
    <w:rsid w:val="004F6AC2"/>
    <w:rsid w:val="004F788C"/>
    <w:rsid w:val="004F7A0E"/>
    <w:rsid w:val="00502CDF"/>
    <w:rsid w:val="00503954"/>
    <w:rsid w:val="00504315"/>
    <w:rsid w:val="0050488A"/>
    <w:rsid w:val="00504E6D"/>
    <w:rsid w:val="00504F02"/>
    <w:rsid w:val="00510A29"/>
    <w:rsid w:val="00510CE1"/>
    <w:rsid w:val="00511138"/>
    <w:rsid w:val="0051417E"/>
    <w:rsid w:val="00522093"/>
    <w:rsid w:val="005220ED"/>
    <w:rsid w:val="005261E5"/>
    <w:rsid w:val="0052754D"/>
    <w:rsid w:val="00527612"/>
    <w:rsid w:val="00531067"/>
    <w:rsid w:val="0053158A"/>
    <w:rsid w:val="0053171B"/>
    <w:rsid w:val="00540992"/>
    <w:rsid w:val="005440ED"/>
    <w:rsid w:val="005449AD"/>
    <w:rsid w:val="00544B04"/>
    <w:rsid w:val="00545575"/>
    <w:rsid w:val="00546761"/>
    <w:rsid w:val="005470EA"/>
    <w:rsid w:val="00556DC4"/>
    <w:rsid w:val="00561225"/>
    <w:rsid w:val="0056148D"/>
    <w:rsid w:val="005645E8"/>
    <w:rsid w:val="005646F9"/>
    <w:rsid w:val="00564C34"/>
    <w:rsid w:val="00566779"/>
    <w:rsid w:val="00566D8E"/>
    <w:rsid w:val="0057120B"/>
    <w:rsid w:val="005714F4"/>
    <w:rsid w:val="00572321"/>
    <w:rsid w:val="00573BEE"/>
    <w:rsid w:val="00573D70"/>
    <w:rsid w:val="00574B4A"/>
    <w:rsid w:val="00576F79"/>
    <w:rsid w:val="005774DF"/>
    <w:rsid w:val="00581722"/>
    <w:rsid w:val="0058268D"/>
    <w:rsid w:val="00586388"/>
    <w:rsid w:val="005919F8"/>
    <w:rsid w:val="00593E9F"/>
    <w:rsid w:val="00594824"/>
    <w:rsid w:val="005A25E5"/>
    <w:rsid w:val="005A2BEE"/>
    <w:rsid w:val="005A4985"/>
    <w:rsid w:val="005A7123"/>
    <w:rsid w:val="005B23C1"/>
    <w:rsid w:val="005B34BB"/>
    <w:rsid w:val="005B3A98"/>
    <w:rsid w:val="005B54A9"/>
    <w:rsid w:val="005B58B3"/>
    <w:rsid w:val="005B5A4C"/>
    <w:rsid w:val="005B6531"/>
    <w:rsid w:val="005B7BA6"/>
    <w:rsid w:val="005C087A"/>
    <w:rsid w:val="005D05D6"/>
    <w:rsid w:val="005D0ED7"/>
    <w:rsid w:val="005D4108"/>
    <w:rsid w:val="005D7D84"/>
    <w:rsid w:val="005E09A0"/>
    <w:rsid w:val="005E1546"/>
    <w:rsid w:val="005E2FF2"/>
    <w:rsid w:val="005E389D"/>
    <w:rsid w:val="005E4459"/>
    <w:rsid w:val="005E5DCB"/>
    <w:rsid w:val="005E640F"/>
    <w:rsid w:val="005E7C06"/>
    <w:rsid w:val="005F15F1"/>
    <w:rsid w:val="005F38AA"/>
    <w:rsid w:val="005F434E"/>
    <w:rsid w:val="005F4E01"/>
    <w:rsid w:val="005F5A8D"/>
    <w:rsid w:val="005F653A"/>
    <w:rsid w:val="005F6BB1"/>
    <w:rsid w:val="005F7E47"/>
    <w:rsid w:val="00600FD1"/>
    <w:rsid w:val="00607352"/>
    <w:rsid w:val="006074A6"/>
    <w:rsid w:val="0060772C"/>
    <w:rsid w:val="00611227"/>
    <w:rsid w:val="006112E6"/>
    <w:rsid w:val="0061322D"/>
    <w:rsid w:val="006159BA"/>
    <w:rsid w:val="006177F9"/>
    <w:rsid w:val="0062120A"/>
    <w:rsid w:val="00621E1B"/>
    <w:rsid w:val="006228E1"/>
    <w:rsid w:val="006267ED"/>
    <w:rsid w:val="00627F8E"/>
    <w:rsid w:val="00635199"/>
    <w:rsid w:val="00640834"/>
    <w:rsid w:val="00641845"/>
    <w:rsid w:val="00645280"/>
    <w:rsid w:val="00645811"/>
    <w:rsid w:val="00646B7F"/>
    <w:rsid w:val="00647BC9"/>
    <w:rsid w:val="00650B0B"/>
    <w:rsid w:val="00651607"/>
    <w:rsid w:val="00651EF5"/>
    <w:rsid w:val="006533A2"/>
    <w:rsid w:val="00661042"/>
    <w:rsid w:val="006638F9"/>
    <w:rsid w:val="00664BE9"/>
    <w:rsid w:val="00667E9A"/>
    <w:rsid w:val="0067670D"/>
    <w:rsid w:val="0068010D"/>
    <w:rsid w:val="00681EC2"/>
    <w:rsid w:val="006822AA"/>
    <w:rsid w:val="006832FA"/>
    <w:rsid w:val="00685376"/>
    <w:rsid w:val="00690447"/>
    <w:rsid w:val="00693282"/>
    <w:rsid w:val="00697393"/>
    <w:rsid w:val="006A3720"/>
    <w:rsid w:val="006A5E94"/>
    <w:rsid w:val="006A677D"/>
    <w:rsid w:val="006B0905"/>
    <w:rsid w:val="006B6A30"/>
    <w:rsid w:val="006C09E8"/>
    <w:rsid w:val="006C0B5A"/>
    <w:rsid w:val="006C0C11"/>
    <w:rsid w:val="006C29CF"/>
    <w:rsid w:val="006C335C"/>
    <w:rsid w:val="006C33F2"/>
    <w:rsid w:val="006D2AFB"/>
    <w:rsid w:val="006D4FA0"/>
    <w:rsid w:val="006E00FD"/>
    <w:rsid w:val="006E0E65"/>
    <w:rsid w:val="006E19F3"/>
    <w:rsid w:val="006E1D3C"/>
    <w:rsid w:val="006E22AD"/>
    <w:rsid w:val="006F0322"/>
    <w:rsid w:val="006F0542"/>
    <w:rsid w:val="006F2A50"/>
    <w:rsid w:val="006F2C24"/>
    <w:rsid w:val="006F7F62"/>
    <w:rsid w:val="00702592"/>
    <w:rsid w:val="00705497"/>
    <w:rsid w:val="00712DA8"/>
    <w:rsid w:val="00713EA1"/>
    <w:rsid w:val="00715146"/>
    <w:rsid w:val="00717087"/>
    <w:rsid w:val="00720C7F"/>
    <w:rsid w:val="00721CD1"/>
    <w:rsid w:val="007238FC"/>
    <w:rsid w:val="00723C89"/>
    <w:rsid w:val="00723F3B"/>
    <w:rsid w:val="007254F4"/>
    <w:rsid w:val="00732162"/>
    <w:rsid w:val="00733224"/>
    <w:rsid w:val="0074746B"/>
    <w:rsid w:val="007532A6"/>
    <w:rsid w:val="007550B5"/>
    <w:rsid w:val="007611A4"/>
    <w:rsid w:val="007667FC"/>
    <w:rsid w:val="007711F0"/>
    <w:rsid w:val="00771B4A"/>
    <w:rsid w:val="00772058"/>
    <w:rsid w:val="00772ADB"/>
    <w:rsid w:val="00774527"/>
    <w:rsid w:val="007805F4"/>
    <w:rsid w:val="00782437"/>
    <w:rsid w:val="00782B6F"/>
    <w:rsid w:val="00787DD2"/>
    <w:rsid w:val="00791CBE"/>
    <w:rsid w:val="0079241C"/>
    <w:rsid w:val="00792D07"/>
    <w:rsid w:val="00793277"/>
    <w:rsid w:val="00795DA9"/>
    <w:rsid w:val="007966BD"/>
    <w:rsid w:val="007A5C18"/>
    <w:rsid w:val="007A6CDF"/>
    <w:rsid w:val="007A78E8"/>
    <w:rsid w:val="007B0A57"/>
    <w:rsid w:val="007B2CC3"/>
    <w:rsid w:val="007B3DBB"/>
    <w:rsid w:val="007B5246"/>
    <w:rsid w:val="007C089B"/>
    <w:rsid w:val="007C08D8"/>
    <w:rsid w:val="007C15DF"/>
    <w:rsid w:val="007C204C"/>
    <w:rsid w:val="007C55D6"/>
    <w:rsid w:val="007C6879"/>
    <w:rsid w:val="007D47FA"/>
    <w:rsid w:val="007D76D6"/>
    <w:rsid w:val="007E5249"/>
    <w:rsid w:val="007E55ED"/>
    <w:rsid w:val="007F0B52"/>
    <w:rsid w:val="007F0F26"/>
    <w:rsid w:val="007F1624"/>
    <w:rsid w:val="007F17D4"/>
    <w:rsid w:val="007F6552"/>
    <w:rsid w:val="00800C85"/>
    <w:rsid w:val="008021D0"/>
    <w:rsid w:val="00802B98"/>
    <w:rsid w:val="008055D8"/>
    <w:rsid w:val="00806FC3"/>
    <w:rsid w:val="008123EA"/>
    <w:rsid w:val="0081367D"/>
    <w:rsid w:val="00814B6A"/>
    <w:rsid w:val="00815BE3"/>
    <w:rsid w:val="00821195"/>
    <w:rsid w:val="0082279A"/>
    <w:rsid w:val="00822CF8"/>
    <w:rsid w:val="00825E8D"/>
    <w:rsid w:val="00830451"/>
    <w:rsid w:val="00830702"/>
    <w:rsid w:val="008315B4"/>
    <w:rsid w:val="00835162"/>
    <w:rsid w:val="00841C6E"/>
    <w:rsid w:val="00842A7A"/>
    <w:rsid w:val="008473A7"/>
    <w:rsid w:val="00847520"/>
    <w:rsid w:val="0085220F"/>
    <w:rsid w:val="00853C70"/>
    <w:rsid w:val="008540BB"/>
    <w:rsid w:val="00855DB9"/>
    <w:rsid w:val="00860A56"/>
    <w:rsid w:val="00864093"/>
    <w:rsid w:val="00867ACD"/>
    <w:rsid w:val="00871E86"/>
    <w:rsid w:val="00872ADA"/>
    <w:rsid w:val="00873085"/>
    <w:rsid w:val="0087353D"/>
    <w:rsid w:val="00874742"/>
    <w:rsid w:val="008775DB"/>
    <w:rsid w:val="00880183"/>
    <w:rsid w:val="0089597D"/>
    <w:rsid w:val="00897B5A"/>
    <w:rsid w:val="008A2B61"/>
    <w:rsid w:val="008B12FA"/>
    <w:rsid w:val="008B23A1"/>
    <w:rsid w:val="008B5AB7"/>
    <w:rsid w:val="008C1EC9"/>
    <w:rsid w:val="008C3C26"/>
    <w:rsid w:val="008C3CEE"/>
    <w:rsid w:val="008C66CD"/>
    <w:rsid w:val="008C6B8E"/>
    <w:rsid w:val="008C6E7C"/>
    <w:rsid w:val="008C7F4C"/>
    <w:rsid w:val="008D050F"/>
    <w:rsid w:val="008D2201"/>
    <w:rsid w:val="008D2310"/>
    <w:rsid w:val="008E099D"/>
    <w:rsid w:val="008E2A92"/>
    <w:rsid w:val="008E2CCE"/>
    <w:rsid w:val="008F1E34"/>
    <w:rsid w:val="008F748D"/>
    <w:rsid w:val="00900691"/>
    <w:rsid w:val="00901CB6"/>
    <w:rsid w:val="00907BA1"/>
    <w:rsid w:val="00907C33"/>
    <w:rsid w:val="00911B6F"/>
    <w:rsid w:val="00912628"/>
    <w:rsid w:val="00913BF6"/>
    <w:rsid w:val="009145E3"/>
    <w:rsid w:val="00917E1C"/>
    <w:rsid w:val="009205E5"/>
    <w:rsid w:val="00920CDD"/>
    <w:rsid w:val="009245DF"/>
    <w:rsid w:val="00931268"/>
    <w:rsid w:val="009344AC"/>
    <w:rsid w:val="00940619"/>
    <w:rsid w:val="009453FD"/>
    <w:rsid w:val="00951569"/>
    <w:rsid w:val="009515CC"/>
    <w:rsid w:val="00951C33"/>
    <w:rsid w:val="00952A67"/>
    <w:rsid w:val="00952F33"/>
    <w:rsid w:val="0096282C"/>
    <w:rsid w:val="00962D9E"/>
    <w:rsid w:val="009630FE"/>
    <w:rsid w:val="00965691"/>
    <w:rsid w:val="00965D15"/>
    <w:rsid w:val="00965F4F"/>
    <w:rsid w:val="00966145"/>
    <w:rsid w:val="009710FE"/>
    <w:rsid w:val="00977400"/>
    <w:rsid w:val="0097743F"/>
    <w:rsid w:val="0098089F"/>
    <w:rsid w:val="009813E6"/>
    <w:rsid w:val="009814AB"/>
    <w:rsid w:val="009822D4"/>
    <w:rsid w:val="009823A6"/>
    <w:rsid w:val="00982A99"/>
    <w:rsid w:val="00985EB5"/>
    <w:rsid w:val="00994A30"/>
    <w:rsid w:val="0099644D"/>
    <w:rsid w:val="009966AF"/>
    <w:rsid w:val="009977B4"/>
    <w:rsid w:val="009A179B"/>
    <w:rsid w:val="009A2E83"/>
    <w:rsid w:val="009A64A1"/>
    <w:rsid w:val="009B419E"/>
    <w:rsid w:val="009B6BE2"/>
    <w:rsid w:val="009B72B7"/>
    <w:rsid w:val="009C13CD"/>
    <w:rsid w:val="009C3ED7"/>
    <w:rsid w:val="009C4832"/>
    <w:rsid w:val="009C4930"/>
    <w:rsid w:val="009C51DB"/>
    <w:rsid w:val="009C75A3"/>
    <w:rsid w:val="009D2317"/>
    <w:rsid w:val="009E2329"/>
    <w:rsid w:val="009E27F5"/>
    <w:rsid w:val="009E2C43"/>
    <w:rsid w:val="009E4BFE"/>
    <w:rsid w:val="009E56C7"/>
    <w:rsid w:val="009E7CD5"/>
    <w:rsid w:val="009F36B3"/>
    <w:rsid w:val="009F3F64"/>
    <w:rsid w:val="009F4876"/>
    <w:rsid w:val="009F5EB3"/>
    <w:rsid w:val="00A0077D"/>
    <w:rsid w:val="00A026E5"/>
    <w:rsid w:val="00A02DE4"/>
    <w:rsid w:val="00A073DA"/>
    <w:rsid w:val="00A10BB5"/>
    <w:rsid w:val="00A11F75"/>
    <w:rsid w:val="00A1387F"/>
    <w:rsid w:val="00A1444B"/>
    <w:rsid w:val="00A17951"/>
    <w:rsid w:val="00A246F2"/>
    <w:rsid w:val="00A318F4"/>
    <w:rsid w:val="00A35541"/>
    <w:rsid w:val="00A3620F"/>
    <w:rsid w:val="00A43DC4"/>
    <w:rsid w:val="00A52A47"/>
    <w:rsid w:val="00A52EEC"/>
    <w:rsid w:val="00A54F33"/>
    <w:rsid w:val="00A67320"/>
    <w:rsid w:val="00A67860"/>
    <w:rsid w:val="00A70F7F"/>
    <w:rsid w:val="00A70FCB"/>
    <w:rsid w:val="00A729B5"/>
    <w:rsid w:val="00A77532"/>
    <w:rsid w:val="00A80E6A"/>
    <w:rsid w:val="00A84B3A"/>
    <w:rsid w:val="00A85BBB"/>
    <w:rsid w:val="00A87261"/>
    <w:rsid w:val="00A90CE4"/>
    <w:rsid w:val="00A9154F"/>
    <w:rsid w:val="00A92301"/>
    <w:rsid w:val="00A94C86"/>
    <w:rsid w:val="00A954A4"/>
    <w:rsid w:val="00A96BC1"/>
    <w:rsid w:val="00A97319"/>
    <w:rsid w:val="00A97BD8"/>
    <w:rsid w:val="00AA22D2"/>
    <w:rsid w:val="00AA7AD9"/>
    <w:rsid w:val="00AB101D"/>
    <w:rsid w:val="00AB1E64"/>
    <w:rsid w:val="00AB3BFD"/>
    <w:rsid w:val="00AB52EF"/>
    <w:rsid w:val="00AC09C3"/>
    <w:rsid w:val="00AC42E3"/>
    <w:rsid w:val="00AC52DA"/>
    <w:rsid w:val="00AC6841"/>
    <w:rsid w:val="00AC7F34"/>
    <w:rsid w:val="00AD14EE"/>
    <w:rsid w:val="00AD26B1"/>
    <w:rsid w:val="00AD6477"/>
    <w:rsid w:val="00AD672F"/>
    <w:rsid w:val="00AE0778"/>
    <w:rsid w:val="00AE1ACE"/>
    <w:rsid w:val="00AE1B5D"/>
    <w:rsid w:val="00AE1F3D"/>
    <w:rsid w:val="00AE23B8"/>
    <w:rsid w:val="00AE596B"/>
    <w:rsid w:val="00AE5FAB"/>
    <w:rsid w:val="00AE7F82"/>
    <w:rsid w:val="00AF0472"/>
    <w:rsid w:val="00AF5034"/>
    <w:rsid w:val="00B0111A"/>
    <w:rsid w:val="00B042DD"/>
    <w:rsid w:val="00B11BEC"/>
    <w:rsid w:val="00B168B6"/>
    <w:rsid w:val="00B224F6"/>
    <w:rsid w:val="00B23538"/>
    <w:rsid w:val="00B23A92"/>
    <w:rsid w:val="00B2680C"/>
    <w:rsid w:val="00B26B2E"/>
    <w:rsid w:val="00B27450"/>
    <w:rsid w:val="00B305F7"/>
    <w:rsid w:val="00B32388"/>
    <w:rsid w:val="00B3283B"/>
    <w:rsid w:val="00B34A6D"/>
    <w:rsid w:val="00B40277"/>
    <w:rsid w:val="00B52C05"/>
    <w:rsid w:val="00B54672"/>
    <w:rsid w:val="00B55920"/>
    <w:rsid w:val="00B56C9D"/>
    <w:rsid w:val="00B618F7"/>
    <w:rsid w:val="00B65AC5"/>
    <w:rsid w:val="00B66612"/>
    <w:rsid w:val="00B71570"/>
    <w:rsid w:val="00B720CC"/>
    <w:rsid w:val="00B724ED"/>
    <w:rsid w:val="00B726F0"/>
    <w:rsid w:val="00B74997"/>
    <w:rsid w:val="00B74F5C"/>
    <w:rsid w:val="00B763CF"/>
    <w:rsid w:val="00B8008E"/>
    <w:rsid w:val="00B8047A"/>
    <w:rsid w:val="00B82BE3"/>
    <w:rsid w:val="00B85F5A"/>
    <w:rsid w:val="00B93C7E"/>
    <w:rsid w:val="00B94013"/>
    <w:rsid w:val="00B94209"/>
    <w:rsid w:val="00B95399"/>
    <w:rsid w:val="00BA098B"/>
    <w:rsid w:val="00BA24DB"/>
    <w:rsid w:val="00BA4A1C"/>
    <w:rsid w:val="00BA5494"/>
    <w:rsid w:val="00BA5917"/>
    <w:rsid w:val="00BB1966"/>
    <w:rsid w:val="00BB31FF"/>
    <w:rsid w:val="00BB404C"/>
    <w:rsid w:val="00BB467F"/>
    <w:rsid w:val="00BC2B29"/>
    <w:rsid w:val="00BC3BB1"/>
    <w:rsid w:val="00BD0723"/>
    <w:rsid w:val="00BD0B5B"/>
    <w:rsid w:val="00BD1986"/>
    <w:rsid w:val="00BD2E3F"/>
    <w:rsid w:val="00BD43CD"/>
    <w:rsid w:val="00BD449E"/>
    <w:rsid w:val="00BD6554"/>
    <w:rsid w:val="00BD72E1"/>
    <w:rsid w:val="00BE1A4C"/>
    <w:rsid w:val="00BE333E"/>
    <w:rsid w:val="00BE345D"/>
    <w:rsid w:val="00BE7009"/>
    <w:rsid w:val="00BF0713"/>
    <w:rsid w:val="00BF3758"/>
    <w:rsid w:val="00C02969"/>
    <w:rsid w:val="00C07E97"/>
    <w:rsid w:val="00C2001E"/>
    <w:rsid w:val="00C21584"/>
    <w:rsid w:val="00C24A67"/>
    <w:rsid w:val="00C24FA0"/>
    <w:rsid w:val="00C25392"/>
    <w:rsid w:val="00C2612C"/>
    <w:rsid w:val="00C267BD"/>
    <w:rsid w:val="00C26D19"/>
    <w:rsid w:val="00C30850"/>
    <w:rsid w:val="00C30C79"/>
    <w:rsid w:val="00C3511C"/>
    <w:rsid w:val="00C367CE"/>
    <w:rsid w:val="00C37ABC"/>
    <w:rsid w:val="00C45872"/>
    <w:rsid w:val="00C46EA2"/>
    <w:rsid w:val="00C477DC"/>
    <w:rsid w:val="00C503CD"/>
    <w:rsid w:val="00C557D2"/>
    <w:rsid w:val="00C6066F"/>
    <w:rsid w:val="00C651E7"/>
    <w:rsid w:val="00C70D57"/>
    <w:rsid w:val="00C7238D"/>
    <w:rsid w:val="00C73136"/>
    <w:rsid w:val="00C73B31"/>
    <w:rsid w:val="00C75111"/>
    <w:rsid w:val="00C82211"/>
    <w:rsid w:val="00C825DD"/>
    <w:rsid w:val="00C8637F"/>
    <w:rsid w:val="00CA5176"/>
    <w:rsid w:val="00CA6203"/>
    <w:rsid w:val="00CB1722"/>
    <w:rsid w:val="00CB51AF"/>
    <w:rsid w:val="00CB5274"/>
    <w:rsid w:val="00CB7413"/>
    <w:rsid w:val="00CC0DFE"/>
    <w:rsid w:val="00CC6A54"/>
    <w:rsid w:val="00CD0CEA"/>
    <w:rsid w:val="00CD5D8C"/>
    <w:rsid w:val="00CD699A"/>
    <w:rsid w:val="00CD7336"/>
    <w:rsid w:val="00CD7532"/>
    <w:rsid w:val="00CE1313"/>
    <w:rsid w:val="00CE16C0"/>
    <w:rsid w:val="00CE4D4C"/>
    <w:rsid w:val="00CE5CE0"/>
    <w:rsid w:val="00CE5F3B"/>
    <w:rsid w:val="00CE6A14"/>
    <w:rsid w:val="00CE6F01"/>
    <w:rsid w:val="00CE7649"/>
    <w:rsid w:val="00CF017D"/>
    <w:rsid w:val="00CF0CD5"/>
    <w:rsid w:val="00CF1C72"/>
    <w:rsid w:val="00CF21D5"/>
    <w:rsid w:val="00CF34B8"/>
    <w:rsid w:val="00CF48E1"/>
    <w:rsid w:val="00CF548F"/>
    <w:rsid w:val="00CF74F3"/>
    <w:rsid w:val="00CF7D83"/>
    <w:rsid w:val="00D00504"/>
    <w:rsid w:val="00D01E47"/>
    <w:rsid w:val="00D02A85"/>
    <w:rsid w:val="00D030E9"/>
    <w:rsid w:val="00D12546"/>
    <w:rsid w:val="00D22C11"/>
    <w:rsid w:val="00D234FA"/>
    <w:rsid w:val="00D268DE"/>
    <w:rsid w:val="00D32323"/>
    <w:rsid w:val="00D327F2"/>
    <w:rsid w:val="00D32E56"/>
    <w:rsid w:val="00D330AA"/>
    <w:rsid w:val="00D36811"/>
    <w:rsid w:val="00D42EB5"/>
    <w:rsid w:val="00D45B73"/>
    <w:rsid w:val="00D5167B"/>
    <w:rsid w:val="00D51A73"/>
    <w:rsid w:val="00D523B6"/>
    <w:rsid w:val="00D54582"/>
    <w:rsid w:val="00D54E9E"/>
    <w:rsid w:val="00D554CB"/>
    <w:rsid w:val="00D55DAE"/>
    <w:rsid w:val="00D56EBB"/>
    <w:rsid w:val="00D63250"/>
    <w:rsid w:val="00D6343B"/>
    <w:rsid w:val="00D63DEE"/>
    <w:rsid w:val="00D63F2B"/>
    <w:rsid w:val="00D65DE7"/>
    <w:rsid w:val="00D66162"/>
    <w:rsid w:val="00D729BD"/>
    <w:rsid w:val="00D72C3D"/>
    <w:rsid w:val="00D731B6"/>
    <w:rsid w:val="00D77494"/>
    <w:rsid w:val="00D82CC2"/>
    <w:rsid w:val="00D82E10"/>
    <w:rsid w:val="00D8325A"/>
    <w:rsid w:val="00D8523B"/>
    <w:rsid w:val="00D8535A"/>
    <w:rsid w:val="00D86DF0"/>
    <w:rsid w:val="00D917F5"/>
    <w:rsid w:val="00D93B3D"/>
    <w:rsid w:val="00D95953"/>
    <w:rsid w:val="00D96BE6"/>
    <w:rsid w:val="00D975AA"/>
    <w:rsid w:val="00DA123C"/>
    <w:rsid w:val="00DA1418"/>
    <w:rsid w:val="00DA18DD"/>
    <w:rsid w:val="00DA1E89"/>
    <w:rsid w:val="00DB00BC"/>
    <w:rsid w:val="00DB050C"/>
    <w:rsid w:val="00DB3E9C"/>
    <w:rsid w:val="00DB632E"/>
    <w:rsid w:val="00DB7A7B"/>
    <w:rsid w:val="00DC039F"/>
    <w:rsid w:val="00DC234F"/>
    <w:rsid w:val="00DC3F8E"/>
    <w:rsid w:val="00DC4ABC"/>
    <w:rsid w:val="00DC57F5"/>
    <w:rsid w:val="00DD2212"/>
    <w:rsid w:val="00DD3360"/>
    <w:rsid w:val="00DD5A3C"/>
    <w:rsid w:val="00DE08FB"/>
    <w:rsid w:val="00DE157E"/>
    <w:rsid w:val="00DE50E7"/>
    <w:rsid w:val="00DE56AA"/>
    <w:rsid w:val="00DE5B7E"/>
    <w:rsid w:val="00DE6C28"/>
    <w:rsid w:val="00DE6F47"/>
    <w:rsid w:val="00DF2A75"/>
    <w:rsid w:val="00DF412D"/>
    <w:rsid w:val="00E00141"/>
    <w:rsid w:val="00E01341"/>
    <w:rsid w:val="00E055DB"/>
    <w:rsid w:val="00E10083"/>
    <w:rsid w:val="00E1102F"/>
    <w:rsid w:val="00E128DF"/>
    <w:rsid w:val="00E1651F"/>
    <w:rsid w:val="00E213C8"/>
    <w:rsid w:val="00E225E8"/>
    <w:rsid w:val="00E23E6A"/>
    <w:rsid w:val="00E2719D"/>
    <w:rsid w:val="00E309E7"/>
    <w:rsid w:val="00E3317D"/>
    <w:rsid w:val="00E34B10"/>
    <w:rsid w:val="00E36BBD"/>
    <w:rsid w:val="00E36F7F"/>
    <w:rsid w:val="00E40F36"/>
    <w:rsid w:val="00E41672"/>
    <w:rsid w:val="00E429B1"/>
    <w:rsid w:val="00E47319"/>
    <w:rsid w:val="00E51CEB"/>
    <w:rsid w:val="00E53228"/>
    <w:rsid w:val="00E53C3A"/>
    <w:rsid w:val="00E547D2"/>
    <w:rsid w:val="00E54F99"/>
    <w:rsid w:val="00E56C39"/>
    <w:rsid w:val="00E57CDD"/>
    <w:rsid w:val="00E61512"/>
    <w:rsid w:val="00E66B38"/>
    <w:rsid w:val="00E6798B"/>
    <w:rsid w:val="00E7052C"/>
    <w:rsid w:val="00E71B1C"/>
    <w:rsid w:val="00E73F6D"/>
    <w:rsid w:val="00E8151D"/>
    <w:rsid w:val="00E82CDE"/>
    <w:rsid w:val="00E82D79"/>
    <w:rsid w:val="00E8344B"/>
    <w:rsid w:val="00E84FF3"/>
    <w:rsid w:val="00E9297E"/>
    <w:rsid w:val="00E957B8"/>
    <w:rsid w:val="00E962E1"/>
    <w:rsid w:val="00EA444F"/>
    <w:rsid w:val="00EA4800"/>
    <w:rsid w:val="00EA4F2D"/>
    <w:rsid w:val="00EB5915"/>
    <w:rsid w:val="00EC09FE"/>
    <w:rsid w:val="00EC22AA"/>
    <w:rsid w:val="00EC34B2"/>
    <w:rsid w:val="00EC7B42"/>
    <w:rsid w:val="00ED0DE1"/>
    <w:rsid w:val="00ED186E"/>
    <w:rsid w:val="00ED188C"/>
    <w:rsid w:val="00ED2F86"/>
    <w:rsid w:val="00ED3618"/>
    <w:rsid w:val="00ED437D"/>
    <w:rsid w:val="00ED5F2F"/>
    <w:rsid w:val="00ED695A"/>
    <w:rsid w:val="00ED69C4"/>
    <w:rsid w:val="00ED6D83"/>
    <w:rsid w:val="00EE1144"/>
    <w:rsid w:val="00EE137B"/>
    <w:rsid w:val="00EE5094"/>
    <w:rsid w:val="00EE50CA"/>
    <w:rsid w:val="00EE6DA1"/>
    <w:rsid w:val="00EF05DA"/>
    <w:rsid w:val="00EF0AFF"/>
    <w:rsid w:val="00EF4FE1"/>
    <w:rsid w:val="00F0333B"/>
    <w:rsid w:val="00F03A00"/>
    <w:rsid w:val="00F04880"/>
    <w:rsid w:val="00F06F11"/>
    <w:rsid w:val="00F07086"/>
    <w:rsid w:val="00F1212B"/>
    <w:rsid w:val="00F1773A"/>
    <w:rsid w:val="00F26F70"/>
    <w:rsid w:val="00F2769C"/>
    <w:rsid w:val="00F32289"/>
    <w:rsid w:val="00F41555"/>
    <w:rsid w:val="00F41DC5"/>
    <w:rsid w:val="00F4316A"/>
    <w:rsid w:val="00F439EA"/>
    <w:rsid w:val="00F47E3F"/>
    <w:rsid w:val="00F543BB"/>
    <w:rsid w:val="00F57586"/>
    <w:rsid w:val="00F61D81"/>
    <w:rsid w:val="00F63BA3"/>
    <w:rsid w:val="00F650B2"/>
    <w:rsid w:val="00F652EA"/>
    <w:rsid w:val="00F654D3"/>
    <w:rsid w:val="00F66767"/>
    <w:rsid w:val="00F704BE"/>
    <w:rsid w:val="00F72720"/>
    <w:rsid w:val="00F72734"/>
    <w:rsid w:val="00F74C54"/>
    <w:rsid w:val="00F75833"/>
    <w:rsid w:val="00F82013"/>
    <w:rsid w:val="00F85D14"/>
    <w:rsid w:val="00F9155F"/>
    <w:rsid w:val="00F9253A"/>
    <w:rsid w:val="00FA1726"/>
    <w:rsid w:val="00FA1E57"/>
    <w:rsid w:val="00FA302F"/>
    <w:rsid w:val="00FA3CF8"/>
    <w:rsid w:val="00FA4209"/>
    <w:rsid w:val="00FA5504"/>
    <w:rsid w:val="00FA593E"/>
    <w:rsid w:val="00FA6C72"/>
    <w:rsid w:val="00FA7995"/>
    <w:rsid w:val="00FA7C9D"/>
    <w:rsid w:val="00FB0184"/>
    <w:rsid w:val="00FB1CCB"/>
    <w:rsid w:val="00FB4E86"/>
    <w:rsid w:val="00FC0268"/>
    <w:rsid w:val="00FC0F31"/>
    <w:rsid w:val="00FC4C09"/>
    <w:rsid w:val="00FD4B47"/>
    <w:rsid w:val="00FE0B3F"/>
    <w:rsid w:val="00FE2516"/>
    <w:rsid w:val="00FE35F9"/>
    <w:rsid w:val="00FF30E5"/>
    <w:rsid w:val="00FF39D6"/>
    <w:rsid w:val="00FF4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8D79436-5A5C-4E96-AC73-C862B663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5E8"/>
    <w:pPr>
      <w:widowControl w:val="0"/>
      <w:jc w:val="both"/>
    </w:pPr>
    <w:rPr>
      <w:rFonts w:ascii="Calibri" w:hAnsi="Calibri"/>
      <w:kern w:val="2"/>
      <w:sz w:val="21"/>
      <w:szCs w:val="22"/>
    </w:rPr>
  </w:style>
  <w:style w:type="paragraph" w:styleId="2">
    <w:name w:val="heading 2"/>
    <w:basedOn w:val="a"/>
    <w:next w:val="a"/>
    <w:link w:val="2Char"/>
    <w:uiPriority w:val="9"/>
    <w:unhideWhenUsed/>
    <w:qFormat/>
    <w:rsid w:val="000F24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25E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E225E8"/>
    <w:pPr>
      <w:tabs>
        <w:tab w:val="center" w:pos="4153"/>
        <w:tab w:val="right" w:pos="8306"/>
      </w:tabs>
      <w:snapToGrid w:val="0"/>
      <w:jc w:val="left"/>
    </w:pPr>
    <w:rPr>
      <w:sz w:val="18"/>
      <w:szCs w:val="18"/>
    </w:rPr>
  </w:style>
  <w:style w:type="paragraph" w:styleId="a5">
    <w:name w:val="Balloon Text"/>
    <w:basedOn w:val="a"/>
    <w:rsid w:val="00E225E8"/>
    <w:rPr>
      <w:sz w:val="18"/>
      <w:szCs w:val="18"/>
    </w:rPr>
  </w:style>
  <w:style w:type="character" w:styleId="a6">
    <w:name w:val="Emphasis"/>
    <w:qFormat/>
    <w:rsid w:val="00E225E8"/>
    <w:rPr>
      <w:i/>
    </w:rPr>
  </w:style>
  <w:style w:type="paragraph" w:styleId="a7">
    <w:name w:val="Date"/>
    <w:basedOn w:val="a"/>
    <w:next w:val="a"/>
    <w:link w:val="Char1"/>
    <w:uiPriority w:val="99"/>
    <w:semiHidden/>
    <w:unhideWhenUsed/>
    <w:rsid w:val="00835162"/>
    <w:pPr>
      <w:ind w:leftChars="2500" w:left="100"/>
    </w:pPr>
  </w:style>
  <w:style w:type="character" w:customStyle="1" w:styleId="Char1">
    <w:name w:val="日期 Char"/>
    <w:link w:val="a7"/>
    <w:uiPriority w:val="99"/>
    <w:semiHidden/>
    <w:rsid w:val="00835162"/>
    <w:rPr>
      <w:rFonts w:ascii="Calibri" w:hAnsi="Calibri"/>
      <w:kern w:val="2"/>
      <w:sz w:val="21"/>
      <w:szCs w:val="22"/>
    </w:rPr>
  </w:style>
  <w:style w:type="paragraph" w:styleId="a8">
    <w:name w:val="Document Map"/>
    <w:basedOn w:val="a"/>
    <w:link w:val="Char2"/>
    <w:uiPriority w:val="99"/>
    <w:semiHidden/>
    <w:unhideWhenUsed/>
    <w:rsid w:val="00A70F7F"/>
    <w:rPr>
      <w:rFonts w:ascii="宋体"/>
      <w:sz w:val="18"/>
      <w:szCs w:val="18"/>
    </w:rPr>
  </w:style>
  <w:style w:type="character" w:customStyle="1" w:styleId="Char2">
    <w:name w:val="文档结构图 Char"/>
    <w:link w:val="a8"/>
    <w:uiPriority w:val="99"/>
    <w:semiHidden/>
    <w:rsid w:val="00A70F7F"/>
    <w:rPr>
      <w:rFonts w:ascii="宋体" w:hAnsi="Calibri"/>
      <w:kern w:val="2"/>
      <w:sz w:val="18"/>
      <w:szCs w:val="18"/>
    </w:rPr>
  </w:style>
  <w:style w:type="paragraph" w:styleId="a9">
    <w:name w:val="List Paragraph"/>
    <w:basedOn w:val="a"/>
    <w:uiPriority w:val="34"/>
    <w:qFormat/>
    <w:rsid w:val="005B7BA6"/>
    <w:pPr>
      <w:ind w:firstLineChars="200" w:firstLine="420"/>
    </w:pPr>
  </w:style>
  <w:style w:type="character" w:styleId="aa">
    <w:name w:val="annotation reference"/>
    <w:basedOn w:val="a0"/>
    <w:uiPriority w:val="99"/>
    <w:semiHidden/>
    <w:unhideWhenUsed/>
    <w:rsid w:val="00A318F4"/>
    <w:rPr>
      <w:sz w:val="21"/>
      <w:szCs w:val="21"/>
    </w:rPr>
  </w:style>
  <w:style w:type="paragraph" w:styleId="ab">
    <w:name w:val="annotation text"/>
    <w:basedOn w:val="a"/>
    <w:link w:val="Char3"/>
    <w:uiPriority w:val="99"/>
    <w:semiHidden/>
    <w:unhideWhenUsed/>
    <w:rsid w:val="00A318F4"/>
    <w:pPr>
      <w:jc w:val="left"/>
    </w:pPr>
  </w:style>
  <w:style w:type="character" w:customStyle="1" w:styleId="Char3">
    <w:name w:val="批注文字 Char"/>
    <w:basedOn w:val="a0"/>
    <w:link w:val="ab"/>
    <w:uiPriority w:val="99"/>
    <w:semiHidden/>
    <w:rsid w:val="00A318F4"/>
    <w:rPr>
      <w:rFonts w:ascii="Calibri" w:hAnsi="Calibri"/>
      <w:kern w:val="2"/>
      <w:sz w:val="21"/>
      <w:szCs w:val="22"/>
    </w:rPr>
  </w:style>
  <w:style w:type="paragraph" w:styleId="ac">
    <w:name w:val="annotation subject"/>
    <w:basedOn w:val="ab"/>
    <w:next w:val="ab"/>
    <w:link w:val="Char4"/>
    <w:uiPriority w:val="99"/>
    <w:semiHidden/>
    <w:unhideWhenUsed/>
    <w:rsid w:val="00A318F4"/>
    <w:rPr>
      <w:b/>
      <w:bCs/>
    </w:rPr>
  </w:style>
  <w:style w:type="character" w:customStyle="1" w:styleId="Char4">
    <w:name w:val="批注主题 Char"/>
    <w:basedOn w:val="Char3"/>
    <w:link w:val="ac"/>
    <w:uiPriority w:val="99"/>
    <w:semiHidden/>
    <w:rsid w:val="00A318F4"/>
    <w:rPr>
      <w:rFonts w:ascii="Calibri" w:hAnsi="Calibri"/>
      <w:b/>
      <w:bCs/>
      <w:kern w:val="2"/>
      <w:sz w:val="21"/>
      <w:szCs w:val="22"/>
    </w:rPr>
  </w:style>
  <w:style w:type="paragraph" w:styleId="ad">
    <w:name w:val="Normal (Web)"/>
    <w:basedOn w:val="a"/>
    <w:uiPriority w:val="99"/>
    <w:unhideWhenUsed/>
    <w:rsid w:val="00F41555"/>
    <w:pPr>
      <w:widowControl/>
      <w:spacing w:before="100" w:beforeAutospacing="1" w:after="100" w:afterAutospacing="1"/>
      <w:jc w:val="left"/>
    </w:pPr>
    <w:rPr>
      <w:rFonts w:ascii="宋体" w:hAnsi="宋体" w:cs="宋体"/>
      <w:kern w:val="0"/>
      <w:sz w:val="24"/>
      <w:szCs w:val="24"/>
    </w:rPr>
  </w:style>
  <w:style w:type="character" w:styleId="ae">
    <w:name w:val="Strong"/>
    <w:basedOn w:val="a0"/>
    <w:uiPriority w:val="22"/>
    <w:qFormat/>
    <w:rsid w:val="00F41555"/>
    <w:rPr>
      <w:b/>
      <w:bCs/>
    </w:rPr>
  </w:style>
  <w:style w:type="character" w:styleId="af">
    <w:name w:val="Hyperlink"/>
    <w:basedOn w:val="a0"/>
    <w:uiPriority w:val="99"/>
    <w:semiHidden/>
    <w:unhideWhenUsed/>
    <w:rsid w:val="00F41555"/>
    <w:rPr>
      <w:color w:val="0000FF"/>
      <w:u w:val="single"/>
    </w:rPr>
  </w:style>
  <w:style w:type="character" w:customStyle="1" w:styleId="apple-converted-space">
    <w:name w:val="apple-converted-space"/>
    <w:basedOn w:val="a0"/>
    <w:rsid w:val="00F41555"/>
  </w:style>
  <w:style w:type="character" w:customStyle="1" w:styleId="Char">
    <w:name w:val="页眉 Char"/>
    <w:basedOn w:val="a0"/>
    <w:link w:val="a3"/>
    <w:uiPriority w:val="99"/>
    <w:rsid w:val="003904AC"/>
    <w:rPr>
      <w:rFonts w:ascii="Calibri" w:hAnsi="Calibri"/>
      <w:kern w:val="2"/>
      <w:sz w:val="18"/>
      <w:szCs w:val="18"/>
    </w:rPr>
  </w:style>
  <w:style w:type="paragraph" w:styleId="af0">
    <w:name w:val="Quote"/>
    <w:basedOn w:val="a"/>
    <w:next w:val="a"/>
    <w:link w:val="Char5"/>
    <w:uiPriority w:val="29"/>
    <w:qFormat/>
    <w:rsid w:val="001F406D"/>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Char5">
    <w:name w:val="引用 Char"/>
    <w:basedOn w:val="a0"/>
    <w:link w:val="af0"/>
    <w:uiPriority w:val="29"/>
    <w:rsid w:val="001F406D"/>
    <w:rPr>
      <w:rFonts w:asciiTheme="minorHAnsi" w:eastAsiaTheme="minorEastAsia" w:hAnsiTheme="minorHAnsi" w:cstheme="minorBidi"/>
      <w:i/>
      <w:iCs/>
      <w:color w:val="000000" w:themeColor="text1"/>
      <w:sz w:val="22"/>
      <w:szCs w:val="22"/>
    </w:rPr>
  </w:style>
  <w:style w:type="character" w:customStyle="1" w:styleId="Char0">
    <w:name w:val="页脚 Char"/>
    <w:basedOn w:val="a0"/>
    <w:link w:val="a4"/>
    <w:uiPriority w:val="99"/>
    <w:rsid w:val="00181E0B"/>
    <w:rPr>
      <w:rFonts w:ascii="Calibri" w:hAnsi="Calibri"/>
      <w:kern w:val="2"/>
      <w:sz w:val="18"/>
      <w:szCs w:val="18"/>
    </w:rPr>
  </w:style>
  <w:style w:type="character" w:styleId="af1">
    <w:name w:val="line number"/>
    <w:basedOn w:val="a0"/>
    <w:uiPriority w:val="99"/>
    <w:semiHidden/>
    <w:unhideWhenUsed/>
    <w:rsid w:val="00A43DC4"/>
  </w:style>
  <w:style w:type="character" w:customStyle="1" w:styleId="2Char">
    <w:name w:val="标题 2 Char"/>
    <w:basedOn w:val="a0"/>
    <w:link w:val="2"/>
    <w:uiPriority w:val="9"/>
    <w:rsid w:val="000F24D1"/>
    <w:rPr>
      <w:rFonts w:asciiTheme="majorHAnsi" w:eastAsiaTheme="majorEastAsia" w:hAnsiTheme="majorHAnsi" w:cstheme="majorBidi"/>
      <w:b/>
      <w:bCs/>
      <w:kern w:val="2"/>
      <w:sz w:val="32"/>
      <w:szCs w:val="32"/>
    </w:rPr>
  </w:style>
  <w:style w:type="paragraph" w:styleId="af2">
    <w:name w:val="footnote text"/>
    <w:basedOn w:val="a"/>
    <w:link w:val="Char6"/>
    <w:uiPriority w:val="99"/>
    <w:semiHidden/>
    <w:unhideWhenUsed/>
    <w:rsid w:val="003655A6"/>
    <w:pPr>
      <w:widowControl/>
      <w:jc w:val="left"/>
    </w:pPr>
    <w:rPr>
      <w:kern w:val="0"/>
      <w:sz w:val="20"/>
      <w:szCs w:val="20"/>
      <w:lang w:val="en-GB"/>
    </w:rPr>
  </w:style>
  <w:style w:type="character" w:customStyle="1" w:styleId="Char6">
    <w:name w:val="脚注文本 Char"/>
    <w:basedOn w:val="a0"/>
    <w:link w:val="af2"/>
    <w:uiPriority w:val="99"/>
    <w:semiHidden/>
    <w:rsid w:val="003655A6"/>
    <w:rPr>
      <w:rFonts w:ascii="Calibri" w:hAnsi="Calibri"/>
      <w:lang w:val="en-GB"/>
    </w:rPr>
  </w:style>
  <w:style w:type="paragraph" w:customStyle="1" w:styleId="Default">
    <w:name w:val="Default"/>
    <w:rsid w:val="003655A6"/>
    <w:pPr>
      <w:widowControl w:val="0"/>
      <w:autoSpaceDE w:val="0"/>
      <w:autoSpaceDN w:val="0"/>
      <w:adjustRightInd w:val="0"/>
    </w:pPr>
    <w:rPr>
      <w:rFonts w:ascii="FangSong" w:eastAsia="FangSong" w:cs="FangSong"/>
      <w:color w:val="000000"/>
      <w:sz w:val="24"/>
      <w:szCs w:val="24"/>
    </w:rPr>
  </w:style>
  <w:style w:type="character" w:styleId="af3">
    <w:name w:val="footnote reference"/>
    <w:uiPriority w:val="99"/>
    <w:semiHidden/>
    <w:unhideWhenUsed/>
    <w:rsid w:val="003655A6"/>
    <w:rPr>
      <w:vertAlign w:val="superscript"/>
    </w:rPr>
  </w:style>
  <w:style w:type="paragraph" w:styleId="af4">
    <w:name w:val="Plain Text"/>
    <w:basedOn w:val="a"/>
    <w:link w:val="Char7"/>
    <w:uiPriority w:val="99"/>
    <w:unhideWhenUsed/>
    <w:rsid w:val="004B1D5A"/>
    <w:pPr>
      <w:widowControl/>
      <w:spacing w:after="160" w:line="259" w:lineRule="auto"/>
      <w:jc w:val="left"/>
    </w:pPr>
    <w:rPr>
      <w:rFonts w:asciiTheme="minorEastAsia" w:eastAsiaTheme="minorEastAsia" w:hAnsi="Courier New" w:cs="Courier New"/>
      <w:kern w:val="0"/>
      <w:sz w:val="22"/>
    </w:rPr>
  </w:style>
  <w:style w:type="character" w:customStyle="1" w:styleId="Char7">
    <w:name w:val="纯文本 Char"/>
    <w:basedOn w:val="a0"/>
    <w:link w:val="af4"/>
    <w:uiPriority w:val="99"/>
    <w:rsid w:val="004B1D5A"/>
    <w:rPr>
      <w:rFonts w:asciiTheme="minorEastAsia" w:eastAsiaTheme="minorEastAsia"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86506">
      <w:bodyDiv w:val="1"/>
      <w:marLeft w:val="0"/>
      <w:marRight w:val="0"/>
      <w:marTop w:val="0"/>
      <w:marBottom w:val="0"/>
      <w:divBdr>
        <w:top w:val="none" w:sz="0" w:space="0" w:color="auto"/>
        <w:left w:val="none" w:sz="0" w:space="0" w:color="auto"/>
        <w:bottom w:val="none" w:sz="0" w:space="0" w:color="auto"/>
        <w:right w:val="none" w:sz="0" w:space="0" w:color="auto"/>
      </w:divBdr>
    </w:div>
    <w:div w:id="692078016">
      <w:bodyDiv w:val="1"/>
      <w:marLeft w:val="0"/>
      <w:marRight w:val="0"/>
      <w:marTop w:val="0"/>
      <w:marBottom w:val="0"/>
      <w:divBdr>
        <w:top w:val="none" w:sz="0" w:space="0" w:color="auto"/>
        <w:left w:val="none" w:sz="0" w:space="0" w:color="auto"/>
        <w:bottom w:val="none" w:sz="0" w:space="0" w:color="auto"/>
        <w:right w:val="none" w:sz="0" w:space="0" w:color="auto"/>
      </w:divBdr>
    </w:div>
    <w:div w:id="940068166">
      <w:bodyDiv w:val="1"/>
      <w:marLeft w:val="0"/>
      <w:marRight w:val="0"/>
      <w:marTop w:val="0"/>
      <w:marBottom w:val="0"/>
      <w:divBdr>
        <w:top w:val="none" w:sz="0" w:space="0" w:color="auto"/>
        <w:left w:val="none" w:sz="0" w:space="0" w:color="auto"/>
        <w:bottom w:val="none" w:sz="0" w:space="0" w:color="auto"/>
        <w:right w:val="none" w:sz="0" w:space="0" w:color="auto"/>
      </w:divBdr>
    </w:div>
    <w:div w:id="1189029331">
      <w:bodyDiv w:val="1"/>
      <w:marLeft w:val="0"/>
      <w:marRight w:val="0"/>
      <w:marTop w:val="0"/>
      <w:marBottom w:val="0"/>
      <w:divBdr>
        <w:top w:val="none" w:sz="0" w:space="0" w:color="auto"/>
        <w:left w:val="none" w:sz="0" w:space="0" w:color="auto"/>
        <w:bottom w:val="none" w:sz="0" w:space="0" w:color="auto"/>
        <w:right w:val="none" w:sz="0" w:space="0" w:color="auto"/>
      </w:divBdr>
    </w:div>
    <w:div w:id="1212424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B3E0B-BCC5-43B9-A620-749DC7FB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559</Words>
  <Characters>3190</Characters>
  <Application>Microsoft Office Word</Application>
  <DocSecurity>0</DocSecurity>
  <Lines>26</Lines>
  <Paragraphs>7</Paragraphs>
  <ScaleCrop>false</ScaleCrop>
  <Company>Microsoft</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Myz</dc:creator>
  <cp:lastModifiedBy>lenovo</cp:lastModifiedBy>
  <cp:revision>11</cp:revision>
  <cp:lastPrinted>2016-07-12T06:54:00Z</cp:lastPrinted>
  <dcterms:created xsi:type="dcterms:W3CDTF">2016-05-24T00:52:00Z</dcterms:created>
  <dcterms:modified xsi:type="dcterms:W3CDTF">2016-07-12T07:15:00Z</dcterms:modified>
</cp:coreProperties>
</file>